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42B6" w:rsidRPr="00C006BD" w:rsidRDefault="00AE42B6" w:rsidP="00AE42B6">
      <w:pPr>
        <w:pStyle w:val="ac"/>
        <w:tabs>
          <w:tab w:val="clear" w:pos="4536"/>
          <w:tab w:val="left" w:pos="1910"/>
        </w:tabs>
        <w:ind w:left="1800" w:hanging="1800"/>
        <w:jc w:val="both"/>
        <w:rPr>
          <w:rFonts w:eastAsiaTheme="minorEastAsia"/>
          <w:sz w:val="22"/>
          <w:szCs w:val="22"/>
          <w:lang w:val="en-GB" w:eastAsia="zh-CN"/>
        </w:rPr>
      </w:pPr>
      <w:r>
        <w:rPr>
          <w:sz w:val="22"/>
          <w:szCs w:val="22"/>
          <w:lang w:val="en-GB"/>
        </w:rPr>
        <w:t>3GPP TSG-RAN WG2 Meeting #1</w:t>
      </w:r>
      <w:r w:rsidR="00776986">
        <w:rPr>
          <w:rFonts w:eastAsiaTheme="minorEastAsia" w:hint="eastAsia"/>
          <w:sz w:val="22"/>
          <w:szCs w:val="22"/>
          <w:lang w:val="en-GB" w:eastAsia="zh-CN"/>
        </w:rPr>
        <w:t>1</w:t>
      </w:r>
      <w:r w:rsidR="00FB1E65">
        <w:rPr>
          <w:rFonts w:eastAsiaTheme="minorEastAsia" w:hint="eastAsia"/>
          <w:sz w:val="22"/>
          <w:szCs w:val="22"/>
          <w:lang w:val="en-GB" w:eastAsia="zh-CN"/>
        </w:rPr>
        <w:t>3</w:t>
      </w:r>
      <w:r w:rsidRPr="0020263A">
        <w:rPr>
          <w:sz w:val="22"/>
          <w:szCs w:val="22"/>
          <w:lang w:val="en-GB"/>
        </w:rPr>
        <w:t>-</w:t>
      </w:r>
      <w:r>
        <w:rPr>
          <w:sz w:val="22"/>
          <w:szCs w:val="22"/>
          <w:lang w:val="en-GB"/>
        </w:rPr>
        <w:t xml:space="preserve">e                                     </w:t>
      </w:r>
      <w:r w:rsidR="00EC79C7">
        <w:rPr>
          <w:sz w:val="22"/>
          <w:szCs w:val="22"/>
          <w:lang w:val="en-GB"/>
        </w:rPr>
        <w:t xml:space="preserve">         </w:t>
      </w:r>
      <w:r w:rsidR="00792E7E" w:rsidRPr="0020263A">
        <w:rPr>
          <w:rFonts w:hint="eastAsia"/>
          <w:sz w:val="22"/>
          <w:szCs w:val="22"/>
          <w:lang w:val="en-GB"/>
        </w:rPr>
        <w:t xml:space="preserve"> </w:t>
      </w:r>
      <w:r w:rsidR="009208B0">
        <w:rPr>
          <w:rFonts w:eastAsiaTheme="minorEastAsia" w:hint="eastAsia"/>
          <w:sz w:val="22"/>
          <w:szCs w:val="22"/>
          <w:lang w:val="en-GB" w:eastAsia="zh-CN"/>
        </w:rPr>
        <w:t xml:space="preserve">     </w:t>
      </w:r>
      <w:r>
        <w:rPr>
          <w:sz w:val="22"/>
          <w:szCs w:val="22"/>
          <w:lang w:val="en-GB"/>
        </w:rPr>
        <w:t>R2-</w:t>
      </w:r>
      <w:r w:rsidRPr="0020263A">
        <w:rPr>
          <w:sz w:val="22"/>
          <w:szCs w:val="22"/>
          <w:lang w:val="en-GB"/>
        </w:rPr>
        <w:t>2</w:t>
      </w:r>
      <w:r w:rsidR="00CF1030">
        <w:rPr>
          <w:rFonts w:eastAsiaTheme="minorEastAsia" w:hint="eastAsia"/>
          <w:sz w:val="22"/>
          <w:szCs w:val="22"/>
          <w:lang w:val="en-GB" w:eastAsia="zh-CN"/>
        </w:rPr>
        <w:t>1</w:t>
      </w:r>
      <w:r w:rsidRPr="0020263A">
        <w:rPr>
          <w:sz w:val="22"/>
          <w:szCs w:val="22"/>
          <w:lang w:val="en-GB"/>
        </w:rPr>
        <w:t>0</w:t>
      </w:r>
      <w:r w:rsidR="00CF1030">
        <w:rPr>
          <w:rFonts w:eastAsiaTheme="minorEastAsia" w:hint="eastAsia"/>
          <w:sz w:val="22"/>
          <w:szCs w:val="22"/>
          <w:lang w:val="en-GB" w:eastAsia="zh-CN"/>
        </w:rPr>
        <w:t>0205</w:t>
      </w:r>
    </w:p>
    <w:p w:rsidR="00AE42B6" w:rsidRPr="00FB1E65" w:rsidRDefault="00AE42B6" w:rsidP="00AE42B6">
      <w:pPr>
        <w:pStyle w:val="ac"/>
        <w:tabs>
          <w:tab w:val="clear" w:pos="4536"/>
          <w:tab w:val="left" w:pos="1910"/>
        </w:tabs>
        <w:ind w:left="1800" w:hanging="1800"/>
        <w:jc w:val="both"/>
        <w:rPr>
          <w:rFonts w:eastAsiaTheme="minorEastAsia"/>
          <w:sz w:val="22"/>
          <w:szCs w:val="22"/>
          <w:lang w:val="en-GB" w:eastAsia="zh-CN"/>
        </w:rPr>
      </w:pPr>
      <w:r>
        <w:rPr>
          <w:sz w:val="22"/>
          <w:szCs w:val="22"/>
          <w:lang w:val="en-GB"/>
        </w:rPr>
        <w:t xml:space="preserve">Electronic, </w:t>
      </w:r>
      <w:r w:rsidR="00E64414" w:rsidRPr="00BF7795">
        <w:rPr>
          <w:rFonts w:eastAsia="宋体" w:hint="eastAsia"/>
          <w:sz w:val="22"/>
          <w:szCs w:val="22"/>
          <w:lang w:val="en-GB" w:eastAsia="zh-CN"/>
        </w:rPr>
        <w:t>25</w:t>
      </w:r>
      <w:r w:rsidR="00E64414" w:rsidRPr="00A22446">
        <w:rPr>
          <w:rFonts w:eastAsia="宋体" w:hint="eastAsia"/>
          <w:sz w:val="22"/>
          <w:szCs w:val="22"/>
          <w:vertAlign w:val="superscript"/>
          <w:lang w:val="en-GB" w:eastAsia="zh-CN"/>
        </w:rPr>
        <w:t>th</w:t>
      </w:r>
      <w:r w:rsidR="00E64414" w:rsidRPr="00BF7795">
        <w:rPr>
          <w:rFonts w:eastAsia="宋体" w:hint="eastAsia"/>
          <w:sz w:val="22"/>
          <w:szCs w:val="22"/>
          <w:lang w:val="en-GB" w:eastAsia="zh-CN"/>
        </w:rPr>
        <w:t xml:space="preserve"> Jan</w:t>
      </w:r>
      <w:r w:rsidR="00E64414" w:rsidRPr="00BF7795">
        <w:rPr>
          <w:rFonts w:eastAsia="宋体"/>
          <w:sz w:val="22"/>
          <w:szCs w:val="22"/>
          <w:lang w:val="en-GB" w:eastAsia="zh-CN"/>
        </w:rPr>
        <w:t xml:space="preserve"> </w:t>
      </w:r>
      <w:r w:rsidR="00E64414" w:rsidRPr="00BF7795">
        <w:rPr>
          <w:rFonts w:eastAsia="宋体" w:hint="eastAsia"/>
          <w:sz w:val="22"/>
          <w:szCs w:val="22"/>
          <w:lang w:val="en-GB" w:eastAsia="zh-CN"/>
        </w:rPr>
        <w:t>- 5</w:t>
      </w:r>
      <w:r w:rsidR="00E64414" w:rsidRPr="00A22446">
        <w:rPr>
          <w:rFonts w:eastAsia="宋体" w:hint="eastAsia"/>
          <w:sz w:val="22"/>
          <w:szCs w:val="22"/>
          <w:vertAlign w:val="superscript"/>
          <w:lang w:val="en-GB" w:eastAsia="zh-CN"/>
        </w:rPr>
        <w:t>th</w:t>
      </w:r>
      <w:r w:rsidR="00E64414" w:rsidRPr="00BF7795">
        <w:rPr>
          <w:rFonts w:eastAsia="宋体"/>
          <w:sz w:val="22"/>
          <w:szCs w:val="22"/>
          <w:lang w:val="en-GB" w:eastAsia="zh-CN"/>
        </w:rPr>
        <w:t xml:space="preserve"> </w:t>
      </w:r>
      <w:r w:rsidR="00E64414" w:rsidRPr="00BF7795">
        <w:rPr>
          <w:rFonts w:eastAsia="宋体" w:hint="eastAsia"/>
          <w:sz w:val="22"/>
          <w:szCs w:val="22"/>
          <w:lang w:val="en-GB" w:eastAsia="zh-CN"/>
        </w:rPr>
        <w:t>Feb</w:t>
      </w:r>
      <w:r w:rsidR="00D118DE">
        <w:rPr>
          <w:rFonts w:eastAsiaTheme="minorEastAsia" w:hint="eastAsia"/>
          <w:sz w:val="22"/>
          <w:szCs w:val="22"/>
          <w:lang w:val="en-GB" w:eastAsia="zh-CN"/>
        </w:rPr>
        <w:t>,</w:t>
      </w:r>
      <w:r w:rsidR="00D70D50" w:rsidRPr="000551AB">
        <w:rPr>
          <w:sz w:val="22"/>
          <w:szCs w:val="22"/>
          <w:lang w:val="en-GB"/>
        </w:rPr>
        <w:t xml:space="preserve"> 202</w:t>
      </w:r>
      <w:r w:rsidR="00FB1E65">
        <w:rPr>
          <w:rFonts w:eastAsiaTheme="minorEastAsia" w:hint="eastAsia"/>
          <w:sz w:val="22"/>
          <w:szCs w:val="22"/>
          <w:lang w:val="en-GB" w:eastAsia="zh-CN"/>
        </w:rPr>
        <w:t>1</w:t>
      </w:r>
    </w:p>
    <w:p w:rsidR="00105116" w:rsidRPr="00AE42B6" w:rsidRDefault="00105116">
      <w:pPr>
        <w:pStyle w:val="ac"/>
        <w:tabs>
          <w:tab w:val="clear" w:pos="4536"/>
          <w:tab w:val="left" w:pos="1910"/>
        </w:tabs>
        <w:ind w:left="1800" w:hanging="1800"/>
        <w:jc w:val="both"/>
        <w:rPr>
          <w:rFonts w:eastAsiaTheme="minorEastAsia"/>
          <w:sz w:val="22"/>
          <w:szCs w:val="22"/>
          <w:lang w:val="en-GB" w:eastAsia="zh-CN"/>
        </w:rPr>
      </w:pPr>
    </w:p>
    <w:p w:rsidR="00BD3069" w:rsidRDefault="00757B5A">
      <w:pPr>
        <w:pStyle w:val="ac"/>
        <w:tabs>
          <w:tab w:val="clear" w:pos="4536"/>
          <w:tab w:val="left" w:pos="1910"/>
        </w:tabs>
        <w:ind w:left="1800" w:hanging="1800"/>
        <w:jc w:val="both"/>
        <w:rPr>
          <w:rFonts w:eastAsia="宋体" w:cs="Arial"/>
          <w:sz w:val="22"/>
          <w:szCs w:val="22"/>
          <w:lang w:eastAsia="zh-CN"/>
        </w:rPr>
      </w:pPr>
      <w:r>
        <w:rPr>
          <w:rFonts w:cs="Arial"/>
          <w:sz w:val="22"/>
          <w:szCs w:val="22"/>
        </w:rPr>
        <w:t>Source:</w:t>
      </w:r>
      <w:r>
        <w:rPr>
          <w:rFonts w:cs="Arial"/>
          <w:sz w:val="22"/>
          <w:szCs w:val="22"/>
        </w:rPr>
        <w:tab/>
      </w:r>
      <w:r w:rsidR="002313EC">
        <w:rPr>
          <w:rFonts w:eastAsia="宋体" w:cs="Arial"/>
          <w:sz w:val="22"/>
          <w:szCs w:val="22"/>
          <w:lang w:eastAsia="zh-CN"/>
        </w:rPr>
        <w:t>CATT</w:t>
      </w:r>
    </w:p>
    <w:p w:rsidR="00BD3069" w:rsidRPr="006D7159" w:rsidRDefault="00757B5A">
      <w:pPr>
        <w:pStyle w:val="ac"/>
        <w:tabs>
          <w:tab w:val="clear" w:pos="4536"/>
          <w:tab w:val="left" w:pos="1800"/>
        </w:tabs>
        <w:jc w:val="both"/>
        <w:rPr>
          <w:sz w:val="22"/>
        </w:rPr>
      </w:pPr>
      <w:r>
        <w:rPr>
          <w:rFonts w:cs="Arial"/>
          <w:sz w:val="22"/>
          <w:szCs w:val="22"/>
        </w:rPr>
        <w:t>Title:</w:t>
      </w:r>
      <w:bookmarkStart w:id="0" w:name="Title"/>
      <w:bookmarkEnd w:id="0"/>
      <w:r>
        <w:rPr>
          <w:rFonts w:cs="Arial"/>
          <w:sz w:val="22"/>
          <w:szCs w:val="22"/>
        </w:rPr>
        <w:tab/>
      </w:r>
      <w:r w:rsidR="00D874CF">
        <w:rPr>
          <w:rFonts w:eastAsiaTheme="minorEastAsia" w:hint="eastAsia"/>
          <w:lang w:eastAsia="zh-CN"/>
        </w:rPr>
        <w:t xml:space="preserve">Further Clarification on the </w:t>
      </w:r>
      <w:proofErr w:type="spellStart"/>
      <w:r w:rsidR="00D874CF">
        <w:rPr>
          <w:rFonts w:eastAsiaTheme="minorEastAsia" w:hint="eastAsia"/>
          <w:lang w:eastAsia="zh-CN"/>
        </w:rPr>
        <w:t>Sidelink</w:t>
      </w:r>
      <w:proofErr w:type="spellEnd"/>
      <w:r w:rsidR="00D874CF">
        <w:rPr>
          <w:rFonts w:eastAsiaTheme="minorEastAsia" w:hint="eastAsia"/>
          <w:lang w:eastAsia="zh-CN"/>
        </w:rPr>
        <w:t xml:space="preserve"> Relay Scenario</w:t>
      </w:r>
    </w:p>
    <w:p w:rsidR="00BD3069" w:rsidRDefault="00757B5A">
      <w:pPr>
        <w:pStyle w:val="ac"/>
        <w:tabs>
          <w:tab w:val="clear" w:pos="4536"/>
          <w:tab w:val="left" w:pos="1800"/>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sidR="000551AB">
        <w:rPr>
          <w:rFonts w:eastAsiaTheme="minorEastAsia" w:cs="Arial" w:hint="eastAsia"/>
          <w:sz w:val="22"/>
          <w:szCs w:val="22"/>
          <w:lang w:eastAsia="zh-CN"/>
        </w:rPr>
        <w:t>8</w:t>
      </w:r>
      <w:r w:rsidR="001220D8">
        <w:rPr>
          <w:rFonts w:eastAsia="宋体" w:cs="Arial" w:hint="eastAsia"/>
          <w:sz w:val="22"/>
          <w:szCs w:val="22"/>
          <w:lang w:eastAsia="zh-CN"/>
        </w:rPr>
        <w:t>.</w:t>
      </w:r>
      <w:r w:rsidR="000551AB">
        <w:rPr>
          <w:rFonts w:eastAsia="宋体" w:cs="Arial" w:hint="eastAsia"/>
          <w:sz w:val="22"/>
          <w:szCs w:val="22"/>
          <w:lang w:eastAsia="zh-CN"/>
        </w:rPr>
        <w:t>7</w:t>
      </w:r>
      <w:r w:rsidR="001220D8">
        <w:rPr>
          <w:rFonts w:eastAsia="宋体" w:cs="Arial" w:hint="eastAsia"/>
          <w:sz w:val="22"/>
          <w:szCs w:val="22"/>
          <w:lang w:eastAsia="zh-CN"/>
        </w:rPr>
        <w:t>.</w:t>
      </w:r>
      <w:r w:rsidR="00DF5E0F">
        <w:rPr>
          <w:rFonts w:eastAsia="宋体" w:cs="Arial" w:hint="eastAsia"/>
          <w:sz w:val="22"/>
          <w:szCs w:val="22"/>
          <w:lang w:eastAsia="zh-CN"/>
        </w:rPr>
        <w:t>4</w:t>
      </w:r>
    </w:p>
    <w:p w:rsidR="00BD3069" w:rsidRDefault="00757B5A">
      <w:pPr>
        <w:pStyle w:val="ac"/>
        <w:tabs>
          <w:tab w:val="left" w:pos="180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w:t>
      </w:r>
      <w:r>
        <w:rPr>
          <w:rFonts w:eastAsia="宋体" w:cs="Arial" w:hint="eastAsia"/>
          <w:sz w:val="22"/>
          <w:szCs w:val="22"/>
          <w:lang w:eastAsia="zh-CN"/>
        </w:rPr>
        <w:t xml:space="preserve"> and Decision</w:t>
      </w:r>
    </w:p>
    <w:p w:rsidR="00BD3069" w:rsidRDefault="00BD3069">
      <w:pPr>
        <w:pBdr>
          <w:bottom w:val="single" w:sz="4" w:space="1" w:color="auto"/>
        </w:pBdr>
        <w:tabs>
          <w:tab w:val="left" w:pos="2552"/>
        </w:tabs>
        <w:jc w:val="both"/>
      </w:pPr>
    </w:p>
    <w:p w:rsidR="003558AC" w:rsidRPr="00C31DA0" w:rsidRDefault="00757B5A" w:rsidP="00B3732A">
      <w:pPr>
        <w:pStyle w:val="1"/>
        <w:jc w:val="both"/>
      </w:pPr>
      <w:r>
        <w:rPr>
          <w:szCs w:val="28"/>
        </w:rPr>
        <w:t>Introduction</w:t>
      </w:r>
      <w:bookmarkStart w:id="3" w:name="OLE_LINK1"/>
      <w:bookmarkStart w:id="4" w:name="OLE_LINK2"/>
    </w:p>
    <w:p w:rsidR="00D63056" w:rsidRPr="00D63056" w:rsidRDefault="0094329C" w:rsidP="004C4504">
      <w:pPr>
        <w:pStyle w:val="a0"/>
        <w:overflowPunct w:val="0"/>
        <w:autoSpaceDE w:val="0"/>
        <w:autoSpaceDN w:val="0"/>
        <w:adjustRightInd w:val="0"/>
        <w:spacing w:before="180" w:after="180"/>
        <w:textAlignment w:val="baseline"/>
        <w:rPr>
          <w:rFonts w:eastAsiaTheme="minorEastAsia"/>
          <w:lang w:eastAsia="zh-CN"/>
        </w:rPr>
      </w:pPr>
      <w:r>
        <w:rPr>
          <w:rFonts w:eastAsiaTheme="minorEastAsia" w:hint="eastAsia"/>
          <w:lang w:eastAsia="zh-CN"/>
        </w:rPr>
        <w:t xml:space="preserve">In the last RAN2 meeting, the scenarios for </w:t>
      </w:r>
      <w:proofErr w:type="spellStart"/>
      <w:r>
        <w:rPr>
          <w:rFonts w:eastAsiaTheme="minorEastAsia" w:hint="eastAsia"/>
          <w:lang w:eastAsia="zh-CN"/>
        </w:rPr>
        <w:t>sidelink</w:t>
      </w:r>
      <w:proofErr w:type="spellEnd"/>
      <w:r>
        <w:rPr>
          <w:rFonts w:eastAsiaTheme="minorEastAsia" w:hint="eastAsia"/>
          <w:lang w:eastAsia="zh-CN"/>
        </w:rPr>
        <w:t xml:space="preserve"> relay have been discussed. But in our understanding, there </w:t>
      </w:r>
      <w:r>
        <w:rPr>
          <w:rFonts w:eastAsiaTheme="minorEastAsia"/>
          <w:lang w:eastAsia="zh-CN"/>
        </w:rPr>
        <w:t>are</w:t>
      </w:r>
      <w:r>
        <w:rPr>
          <w:rFonts w:eastAsiaTheme="minorEastAsia" w:hint="eastAsia"/>
          <w:lang w:eastAsia="zh-CN"/>
        </w:rPr>
        <w:t xml:space="preserve"> still some open scenarios </w:t>
      </w:r>
      <w:r w:rsidR="00AD6B39">
        <w:rPr>
          <w:rFonts w:eastAsiaTheme="minorEastAsia" w:hint="eastAsia"/>
          <w:lang w:eastAsia="zh-CN"/>
        </w:rPr>
        <w:t xml:space="preserve">that </w:t>
      </w:r>
      <w:r>
        <w:rPr>
          <w:rFonts w:eastAsiaTheme="minorEastAsia" w:hint="eastAsia"/>
          <w:lang w:eastAsia="zh-CN"/>
        </w:rPr>
        <w:t xml:space="preserve">need further discussion, e.g., relay UE and remote UE </w:t>
      </w:r>
      <w:r w:rsidR="004D6614">
        <w:rPr>
          <w:rFonts w:eastAsiaTheme="minorEastAsia" w:hint="eastAsia"/>
          <w:lang w:eastAsia="zh-CN"/>
        </w:rPr>
        <w:t>belonging to</w:t>
      </w:r>
      <w:r>
        <w:rPr>
          <w:rFonts w:eastAsiaTheme="minorEastAsia" w:hint="eastAsia"/>
          <w:lang w:eastAsia="zh-CN"/>
        </w:rPr>
        <w:t xml:space="preserve"> different PLMN</w:t>
      </w:r>
      <w:r w:rsidR="00D84EAC">
        <w:rPr>
          <w:rFonts w:eastAsiaTheme="minorEastAsia" w:hint="eastAsia"/>
          <w:lang w:eastAsia="zh-CN"/>
        </w:rPr>
        <w:t>s</w:t>
      </w:r>
      <w:r>
        <w:rPr>
          <w:rFonts w:eastAsiaTheme="minorEastAsia" w:hint="eastAsia"/>
          <w:lang w:eastAsia="zh-CN"/>
        </w:rPr>
        <w:t xml:space="preserve">. </w:t>
      </w:r>
      <w:r w:rsidR="00884138">
        <w:rPr>
          <w:rFonts w:eastAsiaTheme="minorEastAsia" w:hint="eastAsia"/>
          <w:lang w:eastAsia="zh-CN"/>
        </w:rPr>
        <w:t xml:space="preserve">In </w:t>
      </w:r>
      <w:r w:rsidR="00CD33FC">
        <w:rPr>
          <w:rFonts w:eastAsiaTheme="minorEastAsia" w:hint="eastAsia"/>
          <w:lang w:eastAsia="zh-CN"/>
        </w:rPr>
        <w:t>this</w:t>
      </w:r>
      <w:r w:rsidR="00884138">
        <w:rPr>
          <w:rFonts w:eastAsiaTheme="minorEastAsia" w:hint="eastAsia"/>
          <w:lang w:eastAsia="zh-CN"/>
        </w:rPr>
        <w:t xml:space="preserve"> contribution</w:t>
      </w:r>
      <w:proofErr w:type="gramStart"/>
      <w:r w:rsidR="00884138">
        <w:rPr>
          <w:rFonts w:eastAsiaTheme="minorEastAsia" w:hint="eastAsia"/>
          <w:lang w:eastAsia="zh-CN"/>
        </w:rPr>
        <w:t xml:space="preserve">, </w:t>
      </w:r>
      <w:r w:rsidR="00D84EAC">
        <w:rPr>
          <w:rFonts w:eastAsiaTheme="minorEastAsia" w:hint="eastAsia"/>
          <w:lang w:eastAsia="zh-CN"/>
        </w:rPr>
        <w:t xml:space="preserve"> the</w:t>
      </w:r>
      <w:proofErr w:type="gramEnd"/>
      <w:r w:rsidR="00D84EAC">
        <w:rPr>
          <w:rFonts w:eastAsiaTheme="minorEastAsia" w:hint="eastAsia"/>
          <w:lang w:eastAsia="zh-CN"/>
        </w:rPr>
        <w:t xml:space="preserve"> analysis on this issue will be given.</w:t>
      </w:r>
    </w:p>
    <w:bookmarkEnd w:id="3"/>
    <w:bookmarkEnd w:id="4"/>
    <w:p w:rsidR="002B57F3" w:rsidRPr="00907B2D" w:rsidRDefault="00757B5A" w:rsidP="00907B2D">
      <w:pPr>
        <w:pStyle w:val="1"/>
        <w:jc w:val="both"/>
      </w:pPr>
      <w:r>
        <w:rPr>
          <w:rFonts w:hint="eastAsia"/>
        </w:rPr>
        <w:t>Discussion</w:t>
      </w:r>
    </w:p>
    <w:p w:rsidR="00C9361C" w:rsidRDefault="00C9361C" w:rsidP="00DD750F">
      <w:pPr>
        <w:pStyle w:val="a0"/>
        <w:overflowPunct w:val="0"/>
        <w:autoSpaceDE w:val="0"/>
        <w:autoSpaceDN w:val="0"/>
        <w:adjustRightInd w:val="0"/>
        <w:spacing w:before="180" w:after="180"/>
        <w:textAlignment w:val="baseline"/>
        <w:rPr>
          <w:rFonts w:eastAsiaTheme="minorEastAsia"/>
          <w:lang w:eastAsia="zh-CN"/>
        </w:rPr>
      </w:pPr>
      <w:r>
        <w:rPr>
          <w:rFonts w:eastAsiaTheme="minorEastAsia" w:hint="eastAsia"/>
          <w:lang w:eastAsia="zh-CN"/>
        </w:rPr>
        <w:t xml:space="preserve">When we studied the scenarios for Rel-17 </w:t>
      </w:r>
      <w:proofErr w:type="spellStart"/>
      <w:r w:rsidR="003208D2">
        <w:rPr>
          <w:rFonts w:eastAsiaTheme="minorEastAsia" w:hint="eastAsia"/>
          <w:lang w:eastAsia="zh-CN"/>
        </w:rPr>
        <w:t>sidelink</w:t>
      </w:r>
      <w:proofErr w:type="spellEnd"/>
      <w:r w:rsidR="003208D2">
        <w:rPr>
          <w:rFonts w:eastAsiaTheme="minorEastAsia" w:hint="eastAsia"/>
          <w:lang w:eastAsia="zh-CN"/>
        </w:rPr>
        <w:t xml:space="preserve"> relay</w:t>
      </w:r>
      <w:r>
        <w:rPr>
          <w:rFonts w:eastAsiaTheme="minorEastAsia" w:hint="eastAsia"/>
          <w:lang w:eastAsia="zh-CN"/>
        </w:rPr>
        <w:t xml:space="preserve">, </w:t>
      </w:r>
      <w:r w:rsidR="00A64047">
        <w:rPr>
          <w:rFonts w:eastAsiaTheme="minorEastAsia" w:hint="eastAsia"/>
          <w:lang w:eastAsia="zh-CN"/>
        </w:rPr>
        <w:t>one</w:t>
      </w:r>
      <w:r>
        <w:rPr>
          <w:rFonts w:eastAsiaTheme="minorEastAsia" w:hint="eastAsia"/>
          <w:lang w:eastAsia="zh-CN"/>
        </w:rPr>
        <w:t xml:space="preserve"> question </w:t>
      </w:r>
      <w:r w:rsidR="008D1D2F">
        <w:rPr>
          <w:rFonts w:eastAsiaTheme="minorEastAsia" w:hint="eastAsia"/>
          <w:lang w:eastAsia="zh-CN"/>
        </w:rPr>
        <w:t>appeared</w:t>
      </w:r>
      <w:r w:rsidR="00240217">
        <w:rPr>
          <w:rFonts w:eastAsiaTheme="minorEastAsia" w:hint="eastAsia"/>
          <w:lang w:eastAsia="zh-CN"/>
        </w:rPr>
        <w:t xml:space="preserve">: </w:t>
      </w:r>
      <w:r>
        <w:rPr>
          <w:rFonts w:eastAsiaTheme="minorEastAsia" w:hint="eastAsia"/>
          <w:lang w:eastAsia="zh-CN"/>
        </w:rPr>
        <w:t xml:space="preserve">whether a remote UE </w:t>
      </w:r>
      <w:r w:rsidR="00D260C5">
        <w:rPr>
          <w:rFonts w:eastAsiaTheme="minorEastAsia" w:hint="eastAsia"/>
          <w:lang w:eastAsia="zh-CN"/>
        </w:rPr>
        <w:t xml:space="preserve">belonging to </w:t>
      </w:r>
      <w:r>
        <w:rPr>
          <w:rFonts w:eastAsiaTheme="minorEastAsia" w:hint="eastAsia"/>
          <w:lang w:eastAsia="zh-CN"/>
        </w:rPr>
        <w:t>PLMN A can connect</w:t>
      </w:r>
      <w:r w:rsidR="00D260C5">
        <w:rPr>
          <w:rFonts w:eastAsiaTheme="minorEastAsia" w:hint="eastAsia"/>
          <w:lang w:eastAsia="zh-CN"/>
        </w:rPr>
        <w:t xml:space="preserve"> to</w:t>
      </w:r>
      <w:r>
        <w:rPr>
          <w:rFonts w:eastAsiaTheme="minorEastAsia" w:hint="eastAsia"/>
          <w:lang w:eastAsia="zh-CN"/>
        </w:rPr>
        <w:t xml:space="preserve"> a relay UE</w:t>
      </w:r>
      <w:r w:rsidR="00B55648">
        <w:rPr>
          <w:rFonts w:eastAsiaTheme="minorEastAsia" w:hint="eastAsia"/>
          <w:lang w:eastAsia="zh-CN"/>
        </w:rPr>
        <w:t xml:space="preserve"> </w:t>
      </w:r>
      <w:r w:rsidR="000A5025">
        <w:rPr>
          <w:rFonts w:eastAsiaTheme="minorEastAsia" w:hint="eastAsia"/>
          <w:lang w:eastAsia="zh-CN"/>
        </w:rPr>
        <w:t xml:space="preserve">belonging to </w:t>
      </w:r>
      <w:r>
        <w:rPr>
          <w:rFonts w:eastAsiaTheme="minorEastAsia" w:hint="eastAsia"/>
          <w:lang w:eastAsia="zh-CN"/>
        </w:rPr>
        <w:t>PLMN B</w:t>
      </w:r>
      <w:r w:rsidR="00B55648">
        <w:rPr>
          <w:rFonts w:eastAsiaTheme="minorEastAsia" w:hint="eastAsia"/>
          <w:lang w:eastAsia="zh-CN"/>
        </w:rPr>
        <w:t>? Whether there are</w:t>
      </w:r>
      <w:r>
        <w:rPr>
          <w:rFonts w:eastAsiaTheme="minorEastAsia" w:hint="eastAsia"/>
          <w:lang w:eastAsia="zh-CN"/>
        </w:rPr>
        <w:t xml:space="preserve"> </w:t>
      </w:r>
      <w:r w:rsidR="002223F8">
        <w:rPr>
          <w:rFonts w:eastAsiaTheme="minorEastAsia" w:hint="eastAsia"/>
          <w:lang w:eastAsia="zh-CN"/>
        </w:rPr>
        <w:t xml:space="preserve">impacts on </w:t>
      </w:r>
      <w:r>
        <w:rPr>
          <w:rFonts w:eastAsiaTheme="minorEastAsia" w:hint="eastAsia"/>
          <w:lang w:eastAsia="zh-CN"/>
        </w:rPr>
        <w:t>RAN?</w:t>
      </w:r>
      <w:r w:rsidR="00B55648">
        <w:rPr>
          <w:rFonts w:eastAsiaTheme="minorEastAsia" w:hint="eastAsia"/>
          <w:lang w:eastAsia="zh-CN"/>
        </w:rPr>
        <w:t xml:space="preserve"> </w:t>
      </w:r>
      <w:r w:rsidR="00350C65">
        <w:rPr>
          <w:rFonts w:eastAsiaTheme="minorEastAsia" w:hint="eastAsia"/>
          <w:lang w:eastAsia="zh-CN"/>
        </w:rPr>
        <w:t xml:space="preserve"> The </w:t>
      </w:r>
      <w:r w:rsidR="00AC4E69">
        <w:rPr>
          <w:rFonts w:eastAsiaTheme="minorEastAsia" w:hint="eastAsia"/>
          <w:lang w:eastAsia="zh-CN"/>
        </w:rPr>
        <w:t xml:space="preserve">PLMN related </w:t>
      </w:r>
      <w:r w:rsidR="000A5025">
        <w:rPr>
          <w:rFonts w:eastAsiaTheme="minorEastAsia" w:hint="eastAsia"/>
          <w:lang w:eastAsia="zh-CN"/>
        </w:rPr>
        <w:t xml:space="preserve">issues </w:t>
      </w:r>
      <w:r w:rsidR="00350C65">
        <w:rPr>
          <w:rFonts w:eastAsiaTheme="minorEastAsia" w:hint="eastAsia"/>
          <w:lang w:eastAsia="zh-CN"/>
        </w:rPr>
        <w:t xml:space="preserve">will be briefly discussed in the </w:t>
      </w:r>
      <w:r w:rsidR="000A5025">
        <w:rPr>
          <w:rFonts w:eastAsiaTheme="minorEastAsia" w:hint="eastAsia"/>
          <w:lang w:eastAsia="zh-CN"/>
        </w:rPr>
        <w:t>following sections</w:t>
      </w:r>
      <w:r w:rsidR="00350C65">
        <w:rPr>
          <w:rFonts w:eastAsiaTheme="minorEastAsia" w:hint="eastAsia"/>
          <w:lang w:eastAsia="zh-CN"/>
        </w:rPr>
        <w:t>.</w:t>
      </w:r>
    </w:p>
    <w:p w:rsidR="00DA0EC5" w:rsidRDefault="00345397" w:rsidP="00DA0EC5">
      <w:pPr>
        <w:pStyle w:val="21"/>
        <w:numPr>
          <w:ilvl w:val="1"/>
          <w:numId w:val="43"/>
        </w:numPr>
        <w:tabs>
          <w:tab w:val="clear" w:pos="0"/>
          <w:tab w:val="left" w:pos="420"/>
        </w:tabs>
        <w:autoSpaceDN w:val="0"/>
        <w:spacing w:after="120"/>
        <w:jc w:val="both"/>
        <w:rPr>
          <w:rFonts w:eastAsiaTheme="minorEastAsia"/>
        </w:rPr>
      </w:pPr>
      <w:r>
        <w:rPr>
          <w:rFonts w:eastAsiaTheme="minorEastAsia" w:hint="eastAsia"/>
        </w:rPr>
        <w:t xml:space="preserve">Inter-PLMN </w:t>
      </w:r>
      <w:proofErr w:type="spellStart"/>
      <w:r>
        <w:rPr>
          <w:rFonts w:eastAsiaTheme="minorEastAsia" w:hint="eastAsia"/>
        </w:rPr>
        <w:t>s</w:t>
      </w:r>
      <w:r w:rsidR="000A5025">
        <w:rPr>
          <w:rFonts w:eastAsiaTheme="minorEastAsia" w:hint="eastAsia"/>
        </w:rPr>
        <w:t>idelink</w:t>
      </w:r>
      <w:proofErr w:type="spellEnd"/>
      <w:r w:rsidR="000A5025">
        <w:rPr>
          <w:rFonts w:eastAsiaTheme="minorEastAsia" w:hint="eastAsia"/>
        </w:rPr>
        <w:t xml:space="preserve"> relay s</w:t>
      </w:r>
      <w:r w:rsidR="00024F7B">
        <w:rPr>
          <w:rFonts w:eastAsiaTheme="minorEastAsia" w:hint="eastAsia"/>
        </w:rPr>
        <w:t xml:space="preserve">cenarios </w:t>
      </w:r>
    </w:p>
    <w:p w:rsidR="00050AD4" w:rsidRDefault="002223F8" w:rsidP="00050AD4">
      <w:pPr>
        <w:pStyle w:val="a0"/>
        <w:overflowPunct w:val="0"/>
        <w:autoSpaceDE w:val="0"/>
        <w:autoSpaceDN w:val="0"/>
        <w:adjustRightInd w:val="0"/>
        <w:spacing w:before="180" w:after="180"/>
        <w:textAlignment w:val="baseline"/>
        <w:rPr>
          <w:rFonts w:eastAsiaTheme="minorEastAsia"/>
          <w:lang w:eastAsia="zh-CN"/>
        </w:rPr>
      </w:pPr>
      <w:r>
        <w:rPr>
          <w:rFonts w:eastAsiaTheme="minorEastAsia" w:hint="eastAsia"/>
          <w:lang w:eastAsia="zh-CN"/>
        </w:rPr>
        <w:t>Regarding to the inter-PLMN scenarios, t</w:t>
      </w:r>
      <w:r w:rsidR="00050AD4" w:rsidRPr="0043387D">
        <w:rPr>
          <w:rFonts w:eastAsiaTheme="minorEastAsia"/>
          <w:lang w:eastAsia="zh-CN"/>
        </w:rPr>
        <w:t>o make it easier to understand</w:t>
      </w:r>
      <w:r w:rsidR="00050AD4">
        <w:rPr>
          <w:rFonts w:eastAsiaTheme="minorEastAsia" w:hint="eastAsia"/>
          <w:lang w:eastAsia="zh-CN"/>
        </w:rPr>
        <w:t xml:space="preserve">, </w:t>
      </w:r>
      <w:r>
        <w:rPr>
          <w:rFonts w:eastAsiaTheme="minorEastAsia" w:hint="eastAsia"/>
          <w:lang w:eastAsia="zh-CN"/>
        </w:rPr>
        <w:t>the following two figures are given</w:t>
      </w:r>
      <w:r w:rsidR="00050AD4">
        <w:rPr>
          <w:rFonts w:eastAsiaTheme="minorEastAsia" w:hint="eastAsia"/>
          <w:lang w:eastAsia="zh-CN"/>
        </w:rPr>
        <w:t>:</w:t>
      </w:r>
    </w:p>
    <w:p w:rsidR="00050AD4" w:rsidRDefault="00196E63" w:rsidP="00B3732A">
      <w:pPr>
        <w:pStyle w:val="a0"/>
        <w:overflowPunct w:val="0"/>
        <w:autoSpaceDE w:val="0"/>
        <w:autoSpaceDN w:val="0"/>
        <w:adjustRightInd w:val="0"/>
        <w:spacing w:before="180" w:after="180"/>
        <w:textAlignment w:val="baseline"/>
        <w:rPr>
          <w:rFonts w:eastAsiaTheme="minorEastAsia"/>
          <w:lang w:eastAsia="zh-CN"/>
        </w:rPr>
      </w:pPr>
      <w:r>
        <w:object w:dxaOrig="11240" w:dyaOrig="30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55pt;height:114.55pt" o:ole="">
            <v:imagedata r:id="rId10" o:title=""/>
          </v:shape>
          <o:OLEObject Type="Embed" ProgID="Visio.Drawing.11" ShapeID="_x0000_i1025" DrawAspect="Content" ObjectID="_1672211351" r:id="rId11"/>
        </w:object>
      </w:r>
    </w:p>
    <w:p w:rsidR="00813DE0" w:rsidRPr="006B2191" w:rsidRDefault="00D70550" w:rsidP="00B3732A">
      <w:pPr>
        <w:pStyle w:val="a5"/>
        <w:ind w:firstLineChars="1450" w:firstLine="2911"/>
        <w:rPr>
          <w:b/>
          <w:lang w:eastAsia="zh-CN"/>
        </w:rPr>
      </w:pPr>
      <w:r w:rsidRPr="00B3732A">
        <w:rPr>
          <w:b/>
        </w:rPr>
        <w:t>Figure</w:t>
      </w:r>
      <w:r w:rsidR="005A30E9">
        <w:rPr>
          <w:rFonts w:hint="eastAsia"/>
          <w:b/>
          <w:lang w:eastAsia="zh-CN"/>
        </w:rPr>
        <w:t>-</w:t>
      </w:r>
      <w:r w:rsidRPr="00B3732A">
        <w:rPr>
          <w:b/>
        </w:rPr>
        <w:fldChar w:fldCharType="begin"/>
      </w:r>
      <w:r w:rsidRPr="00B3732A">
        <w:rPr>
          <w:b/>
        </w:rPr>
        <w:instrText xml:space="preserve"> SEQ Figure \* ARABIC </w:instrText>
      </w:r>
      <w:r w:rsidRPr="00B3732A">
        <w:rPr>
          <w:b/>
        </w:rPr>
        <w:fldChar w:fldCharType="separate"/>
      </w:r>
      <w:r w:rsidRPr="006B2191">
        <w:rPr>
          <w:b/>
          <w:noProof/>
        </w:rPr>
        <w:t>1</w:t>
      </w:r>
      <w:r w:rsidRPr="00B3732A">
        <w:rPr>
          <w:b/>
        </w:rPr>
        <w:fldChar w:fldCharType="end"/>
      </w:r>
      <w:r w:rsidR="005A30E9">
        <w:rPr>
          <w:rFonts w:hint="eastAsia"/>
          <w:b/>
          <w:lang w:eastAsia="zh-CN"/>
        </w:rPr>
        <w:t xml:space="preserve"> </w:t>
      </w:r>
      <w:r w:rsidRPr="00B3732A">
        <w:rPr>
          <w:b/>
          <w:lang w:eastAsia="zh-CN"/>
        </w:rPr>
        <w:t>In-coverage UE</w:t>
      </w:r>
    </w:p>
    <w:p w:rsidR="001E17AB" w:rsidRPr="0043387D" w:rsidRDefault="006B2191" w:rsidP="0043387D">
      <w:pPr>
        <w:jc w:val="both"/>
        <w:rPr>
          <w:rFonts w:eastAsiaTheme="minorEastAsia"/>
          <w:lang w:eastAsia="zh-CN"/>
        </w:rPr>
      </w:pPr>
      <w:r>
        <w:rPr>
          <w:rFonts w:eastAsiaTheme="minorEastAsia" w:hint="eastAsia"/>
          <w:lang w:eastAsia="zh-CN"/>
        </w:rPr>
        <w:t>In</w:t>
      </w:r>
      <w:r w:rsidRPr="0043387D">
        <w:rPr>
          <w:rFonts w:eastAsiaTheme="minorEastAsia"/>
          <w:lang w:eastAsia="zh-CN"/>
        </w:rPr>
        <w:t xml:space="preserve"> </w:t>
      </w:r>
      <w:r w:rsidR="00280952" w:rsidRPr="0043387D">
        <w:rPr>
          <w:rFonts w:eastAsiaTheme="minorEastAsia"/>
          <w:lang w:eastAsia="zh-CN"/>
        </w:rPr>
        <w:t xml:space="preserve">the above </w:t>
      </w:r>
      <w:r>
        <w:rPr>
          <w:rFonts w:eastAsiaTheme="minorEastAsia" w:hint="eastAsia"/>
          <w:lang w:eastAsia="zh-CN"/>
        </w:rPr>
        <w:t>Figure-1</w:t>
      </w:r>
      <w:r w:rsidR="00280952" w:rsidRPr="0043387D">
        <w:rPr>
          <w:rFonts w:eastAsiaTheme="minorEastAsia"/>
          <w:lang w:eastAsia="zh-CN"/>
        </w:rPr>
        <w:t>, the connected UE</w:t>
      </w:r>
      <w:r w:rsidR="0090604E">
        <w:rPr>
          <w:rFonts w:eastAsiaTheme="minorEastAsia" w:hint="eastAsia"/>
          <w:lang w:eastAsia="zh-CN"/>
        </w:rPr>
        <w:t xml:space="preserve"> belonging to PLMN A</w:t>
      </w:r>
      <w:r w:rsidR="00280952" w:rsidRPr="0043387D">
        <w:rPr>
          <w:rFonts w:eastAsiaTheme="minorEastAsia"/>
          <w:lang w:eastAsia="zh-CN"/>
        </w:rPr>
        <w:t xml:space="preserve"> is moving far</w:t>
      </w:r>
      <w:r>
        <w:rPr>
          <w:rFonts w:eastAsiaTheme="minorEastAsia" w:hint="eastAsia"/>
          <w:lang w:eastAsia="zh-CN"/>
        </w:rPr>
        <w:t xml:space="preserve"> away</w:t>
      </w:r>
      <w:r w:rsidR="00280952" w:rsidRPr="0043387D">
        <w:rPr>
          <w:rFonts w:eastAsiaTheme="minorEastAsia"/>
          <w:lang w:eastAsia="zh-CN"/>
        </w:rPr>
        <w:t xml:space="preserve"> from the gNB</w:t>
      </w:r>
      <w:r w:rsidR="0038129C">
        <w:rPr>
          <w:rFonts w:eastAsiaTheme="minorEastAsia" w:hint="eastAsia"/>
          <w:lang w:eastAsia="zh-CN"/>
        </w:rPr>
        <w:t>2</w:t>
      </w:r>
      <w:r w:rsidR="00280952" w:rsidRPr="0043387D">
        <w:rPr>
          <w:rFonts w:eastAsiaTheme="minorEastAsia"/>
          <w:lang w:eastAsia="zh-CN"/>
        </w:rPr>
        <w:t xml:space="preserve">, its </w:t>
      </w:r>
      <w:proofErr w:type="spellStart"/>
      <w:r w:rsidR="00280952" w:rsidRPr="0043387D">
        <w:rPr>
          <w:rFonts w:eastAsiaTheme="minorEastAsia"/>
          <w:lang w:eastAsia="zh-CN"/>
        </w:rPr>
        <w:t>Uu</w:t>
      </w:r>
      <w:proofErr w:type="spellEnd"/>
      <w:r w:rsidR="00280952" w:rsidRPr="0043387D">
        <w:rPr>
          <w:rFonts w:eastAsiaTheme="minorEastAsia"/>
          <w:lang w:eastAsia="zh-CN"/>
        </w:rPr>
        <w:t xml:space="preserve"> link will be</w:t>
      </w:r>
      <w:r w:rsidR="002C0103">
        <w:rPr>
          <w:rFonts w:eastAsiaTheme="minorEastAsia" w:hint="eastAsia"/>
          <w:lang w:eastAsia="zh-CN"/>
        </w:rPr>
        <w:t>come worse</w:t>
      </w:r>
      <w:r w:rsidR="00280952" w:rsidRPr="0043387D">
        <w:rPr>
          <w:rFonts w:eastAsiaTheme="minorEastAsia"/>
          <w:lang w:eastAsia="zh-CN"/>
        </w:rPr>
        <w:t xml:space="preserve"> </w:t>
      </w:r>
      <w:r w:rsidR="002C0103">
        <w:rPr>
          <w:rFonts w:eastAsiaTheme="minorEastAsia" w:hint="eastAsia"/>
          <w:lang w:eastAsia="zh-CN"/>
        </w:rPr>
        <w:t>and worse</w:t>
      </w:r>
      <w:r w:rsidR="00280952" w:rsidRPr="0043387D">
        <w:rPr>
          <w:rFonts w:eastAsiaTheme="minorEastAsia"/>
          <w:lang w:eastAsia="zh-CN"/>
        </w:rPr>
        <w:t xml:space="preserve">. In order to continue the </w:t>
      </w:r>
      <w:r w:rsidR="002C0103">
        <w:rPr>
          <w:rFonts w:eastAsiaTheme="minorEastAsia" w:hint="eastAsia"/>
          <w:lang w:eastAsia="zh-CN"/>
        </w:rPr>
        <w:t xml:space="preserve">U2N </w:t>
      </w:r>
      <w:r w:rsidR="00280952" w:rsidRPr="0043387D">
        <w:rPr>
          <w:rFonts w:eastAsiaTheme="minorEastAsia"/>
          <w:lang w:eastAsia="zh-CN"/>
        </w:rPr>
        <w:t xml:space="preserve">transmission, it </w:t>
      </w:r>
      <w:r w:rsidR="002C0103">
        <w:rPr>
          <w:rFonts w:eastAsiaTheme="minorEastAsia" w:hint="eastAsia"/>
          <w:lang w:eastAsia="zh-CN"/>
        </w:rPr>
        <w:t xml:space="preserve">may search </w:t>
      </w:r>
      <w:r w:rsidR="0090604E">
        <w:rPr>
          <w:rFonts w:eastAsiaTheme="minorEastAsia" w:hint="eastAsia"/>
          <w:lang w:eastAsia="zh-CN"/>
        </w:rPr>
        <w:t xml:space="preserve">for </w:t>
      </w:r>
      <w:proofErr w:type="spellStart"/>
      <w:r w:rsidR="0090604E">
        <w:rPr>
          <w:rFonts w:eastAsiaTheme="minorEastAsia" w:hint="eastAsia"/>
          <w:lang w:eastAsia="zh-CN"/>
        </w:rPr>
        <w:t>sidelink</w:t>
      </w:r>
      <w:proofErr w:type="spellEnd"/>
      <w:r w:rsidR="0090604E">
        <w:rPr>
          <w:rFonts w:eastAsiaTheme="minorEastAsia" w:hint="eastAsia"/>
          <w:lang w:eastAsia="zh-CN"/>
        </w:rPr>
        <w:t xml:space="preserve"> relay UE</w:t>
      </w:r>
      <w:r w:rsidR="00D83F70">
        <w:rPr>
          <w:rFonts w:eastAsiaTheme="minorEastAsia" w:hint="eastAsia"/>
          <w:lang w:eastAsia="zh-CN"/>
        </w:rPr>
        <w:t>.</w:t>
      </w:r>
      <w:r w:rsidR="00324828">
        <w:rPr>
          <w:rFonts w:eastAsiaTheme="minorEastAsia" w:hint="eastAsia"/>
          <w:lang w:eastAsia="zh-CN"/>
        </w:rPr>
        <w:t xml:space="preserve"> </w:t>
      </w:r>
      <w:r w:rsidR="0090604E">
        <w:rPr>
          <w:rFonts w:eastAsiaTheme="minorEastAsia" w:hint="eastAsia"/>
          <w:lang w:eastAsia="zh-CN"/>
        </w:rPr>
        <w:t xml:space="preserve">As shown in Figure-1, it may </w:t>
      </w:r>
      <w:proofErr w:type="gramStart"/>
      <w:r w:rsidR="0090604E">
        <w:rPr>
          <w:rFonts w:eastAsiaTheme="minorEastAsia" w:hint="eastAsia"/>
          <w:lang w:eastAsia="zh-CN"/>
        </w:rPr>
        <w:t xml:space="preserve">find </w:t>
      </w:r>
      <w:r w:rsidR="00324828">
        <w:rPr>
          <w:rFonts w:eastAsiaTheme="minorEastAsia" w:hint="eastAsia"/>
          <w:lang w:eastAsia="zh-CN"/>
        </w:rPr>
        <w:t xml:space="preserve"> two</w:t>
      </w:r>
      <w:proofErr w:type="gramEnd"/>
      <w:r w:rsidR="00324828">
        <w:rPr>
          <w:rFonts w:eastAsiaTheme="minorEastAsia" w:hint="eastAsia"/>
          <w:lang w:eastAsia="zh-CN"/>
        </w:rPr>
        <w:t xml:space="preserve"> </w:t>
      </w:r>
      <w:r w:rsidR="00324828">
        <w:rPr>
          <w:rFonts w:eastAsiaTheme="minorEastAsia"/>
          <w:lang w:eastAsia="zh-CN"/>
        </w:rPr>
        <w:t>potential</w:t>
      </w:r>
      <w:r w:rsidR="00324828">
        <w:rPr>
          <w:rFonts w:eastAsiaTheme="minorEastAsia" w:hint="eastAsia"/>
          <w:lang w:eastAsia="zh-CN"/>
        </w:rPr>
        <w:t xml:space="preserve"> </w:t>
      </w:r>
      <w:proofErr w:type="spellStart"/>
      <w:r w:rsidR="0090604E">
        <w:rPr>
          <w:rFonts w:eastAsiaTheme="minorEastAsia" w:hint="eastAsia"/>
          <w:lang w:eastAsia="zh-CN"/>
        </w:rPr>
        <w:t>sidelink</w:t>
      </w:r>
      <w:proofErr w:type="spellEnd"/>
      <w:r w:rsidR="0090604E">
        <w:rPr>
          <w:rFonts w:eastAsiaTheme="minorEastAsia" w:hint="eastAsia"/>
          <w:lang w:eastAsia="zh-CN"/>
        </w:rPr>
        <w:t xml:space="preserve"> </w:t>
      </w:r>
      <w:r w:rsidR="00324828">
        <w:rPr>
          <w:rFonts w:eastAsiaTheme="minorEastAsia" w:hint="eastAsia"/>
          <w:lang w:eastAsia="zh-CN"/>
        </w:rPr>
        <w:t>relay UEs which</w:t>
      </w:r>
      <w:r w:rsidR="00B431B3">
        <w:rPr>
          <w:rFonts w:eastAsiaTheme="minorEastAsia" w:hint="eastAsia"/>
          <w:lang w:eastAsia="zh-CN"/>
        </w:rPr>
        <w:t xml:space="preserve"> </w:t>
      </w:r>
      <w:r w:rsidR="0090604E">
        <w:rPr>
          <w:rFonts w:eastAsiaTheme="minorEastAsia" w:hint="eastAsia"/>
          <w:lang w:eastAsia="zh-CN"/>
        </w:rPr>
        <w:t xml:space="preserve">are </w:t>
      </w:r>
      <w:r w:rsidR="00B431B3">
        <w:rPr>
          <w:rFonts w:eastAsiaTheme="minorEastAsia" w:hint="eastAsia"/>
          <w:lang w:eastAsia="zh-CN"/>
        </w:rPr>
        <w:t>with different PLMN</w:t>
      </w:r>
      <w:r w:rsidR="0090604E">
        <w:rPr>
          <w:rFonts w:eastAsiaTheme="minorEastAsia" w:hint="eastAsia"/>
          <w:lang w:eastAsia="zh-CN"/>
        </w:rPr>
        <w:t>s</w:t>
      </w:r>
      <w:r w:rsidR="00B431B3">
        <w:rPr>
          <w:rFonts w:eastAsiaTheme="minorEastAsia" w:hint="eastAsia"/>
          <w:lang w:eastAsia="zh-CN"/>
        </w:rPr>
        <w:t xml:space="preserve">. The question is whether the potential PLMN B UE can be </w:t>
      </w:r>
      <w:r w:rsidR="0038129C">
        <w:rPr>
          <w:rFonts w:eastAsiaTheme="minorEastAsia" w:hint="eastAsia"/>
          <w:lang w:eastAsia="zh-CN"/>
        </w:rPr>
        <w:t xml:space="preserve">regarded as candidate </w:t>
      </w:r>
      <w:r w:rsidR="00B431B3">
        <w:rPr>
          <w:rFonts w:eastAsiaTheme="minorEastAsia" w:hint="eastAsia"/>
          <w:lang w:eastAsia="zh-CN"/>
        </w:rPr>
        <w:t>relay UE?</w:t>
      </w:r>
    </w:p>
    <w:p w:rsidR="00050AD4" w:rsidRDefault="00704FB5" w:rsidP="0043387D">
      <w:pPr>
        <w:pStyle w:val="a5"/>
        <w:ind w:firstLine="195"/>
        <w:jc w:val="center"/>
        <w:rPr>
          <w:b/>
          <w:lang w:eastAsia="zh-CN"/>
        </w:rPr>
      </w:pPr>
      <w:r>
        <w:object w:dxaOrig="11240" w:dyaOrig="3980">
          <v:shape id="_x0000_i1026" type="#_x0000_t75" style="width:414.55pt;height:147.25pt" o:ole="">
            <v:imagedata r:id="rId12" o:title=""/>
          </v:shape>
          <o:OLEObject Type="Embed" ProgID="Visio.Drawing.11" ShapeID="_x0000_i1026" DrawAspect="Content" ObjectID="_1672211352" r:id="rId13"/>
        </w:object>
      </w:r>
      <w:r w:rsidR="00D70550" w:rsidRPr="0043387D">
        <w:rPr>
          <w:b/>
        </w:rPr>
        <w:t>Figure</w:t>
      </w:r>
      <w:r w:rsidR="005A30E9">
        <w:rPr>
          <w:rFonts w:hint="eastAsia"/>
          <w:b/>
          <w:lang w:eastAsia="zh-CN"/>
        </w:rPr>
        <w:t>-</w:t>
      </w:r>
      <w:r w:rsidR="00D70550" w:rsidRPr="0043387D">
        <w:rPr>
          <w:b/>
        </w:rPr>
        <w:fldChar w:fldCharType="begin"/>
      </w:r>
      <w:r w:rsidR="00D70550" w:rsidRPr="0043387D">
        <w:rPr>
          <w:b/>
        </w:rPr>
        <w:instrText xml:space="preserve"> SEQ Figure \* ARABIC </w:instrText>
      </w:r>
      <w:r w:rsidR="00D70550" w:rsidRPr="0043387D">
        <w:rPr>
          <w:b/>
        </w:rPr>
        <w:fldChar w:fldCharType="separate"/>
      </w:r>
      <w:r w:rsidR="00D70550" w:rsidRPr="0043387D">
        <w:rPr>
          <w:b/>
          <w:noProof/>
        </w:rPr>
        <w:t>2</w:t>
      </w:r>
      <w:r w:rsidR="00D70550" w:rsidRPr="0043387D">
        <w:rPr>
          <w:b/>
        </w:rPr>
        <w:fldChar w:fldCharType="end"/>
      </w:r>
      <w:r w:rsidR="00D70550" w:rsidRPr="0043387D">
        <w:rPr>
          <w:b/>
          <w:lang w:eastAsia="zh-CN"/>
        </w:rPr>
        <w:t xml:space="preserve"> Out-of-coverage UE</w:t>
      </w:r>
    </w:p>
    <w:p w:rsidR="00050AD4" w:rsidRPr="00052F04" w:rsidRDefault="00A9038A" w:rsidP="00B3732A">
      <w:pPr>
        <w:jc w:val="both"/>
        <w:rPr>
          <w:rFonts w:eastAsiaTheme="minorEastAsia"/>
          <w:lang w:eastAsia="zh-CN"/>
        </w:rPr>
      </w:pPr>
      <w:r>
        <w:rPr>
          <w:rFonts w:eastAsiaTheme="minorEastAsia" w:hint="eastAsia"/>
          <w:lang w:eastAsia="zh-CN"/>
        </w:rPr>
        <w:lastRenderedPageBreak/>
        <w:t>In</w:t>
      </w:r>
      <w:r w:rsidRPr="00052F04">
        <w:rPr>
          <w:rFonts w:eastAsiaTheme="minorEastAsia" w:hint="eastAsia"/>
          <w:lang w:eastAsia="zh-CN"/>
        </w:rPr>
        <w:t xml:space="preserve"> </w:t>
      </w:r>
      <w:r w:rsidR="003F369B" w:rsidRPr="00052F04">
        <w:rPr>
          <w:rFonts w:eastAsiaTheme="minorEastAsia" w:hint="eastAsia"/>
          <w:lang w:eastAsia="zh-CN"/>
        </w:rPr>
        <w:t xml:space="preserve">the above </w:t>
      </w:r>
      <w:r>
        <w:rPr>
          <w:rFonts w:eastAsiaTheme="minorEastAsia" w:hint="eastAsia"/>
          <w:lang w:eastAsia="zh-CN"/>
        </w:rPr>
        <w:t>Figure-2</w:t>
      </w:r>
      <w:r w:rsidR="003F369B" w:rsidRPr="00052F04">
        <w:rPr>
          <w:rFonts w:eastAsiaTheme="minorEastAsia" w:hint="eastAsia"/>
          <w:lang w:eastAsia="zh-CN"/>
        </w:rPr>
        <w:t>, the UE is out-of</w:t>
      </w:r>
      <w:r w:rsidR="00DF1D7D">
        <w:rPr>
          <w:rFonts w:eastAsiaTheme="minorEastAsia" w:hint="eastAsia"/>
          <w:lang w:eastAsia="zh-CN"/>
        </w:rPr>
        <w:t>-</w:t>
      </w:r>
      <w:r w:rsidR="003F369B" w:rsidRPr="00052F04">
        <w:rPr>
          <w:rFonts w:eastAsiaTheme="minorEastAsia" w:hint="eastAsia"/>
          <w:lang w:eastAsia="zh-CN"/>
        </w:rPr>
        <w:t xml:space="preserve">coverage, when it powers on, it will execute </w:t>
      </w:r>
      <w:r w:rsidR="00DF1D7D" w:rsidRPr="00052F04">
        <w:rPr>
          <w:rFonts w:eastAsiaTheme="minorEastAsia"/>
          <w:lang w:eastAsia="zh-CN"/>
        </w:rPr>
        <w:t>legacy PLMN</w:t>
      </w:r>
      <w:r w:rsidR="00955654" w:rsidRPr="00052F04">
        <w:rPr>
          <w:rFonts w:eastAsiaTheme="minorEastAsia" w:hint="eastAsia"/>
          <w:lang w:eastAsia="zh-CN"/>
        </w:rPr>
        <w:t xml:space="preserve"> selection and cell </w:t>
      </w:r>
      <w:r w:rsidR="00955654" w:rsidRPr="00052F04">
        <w:rPr>
          <w:rFonts w:eastAsiaTheme="minorEastAsia"/>
          <w:lang w:eastAsia="zh-CN"/>
        </w:rPr>
        <w:t>selection</w:t>
      </w:r>
      <w:r w:rsidR="00955654" w:rsidRPr="00052F04">
        <w:rPr>
          <w:rFonts w:eastAsiaTheme="minorEastAsia" w:hint="eastAsia"/>
          <w:lang w:eastAsia="zh-CN"/>
        </w:rPr>
        <w:t>. D</w:t>
      </w:r>
      <w:r w:rsidR="00955654" w:rsidRPr="00052F04">
        <w:rPr>
          <w:rFonts w:eastAsiaTheme="minorEastAsia"/>
          <w:lang w:eastAsia="zh-CN"/>
        </w:rPr>
        <w:t>u</w:t>
      </w:r>
      <w:r w:rsidR="00955654" w:rsidRPr="00052F04">
        <w:rPr>
          <w:rFonts w:eastAsiaTheme="minorEastAsia" w:hint="eastAsia"/>
          <w:lang w:eastAsia="zh-CN"/>
        </w:rPr>
        <w:t>e to its position is out-of-coverage, it will finally fail for the above procedure</w:t>
      </w:r>
      <w:r w:rsidR="00DF1D7D">
        <w:rPr>
          <w:rFonts w:eastAsiaTheme="minorEastAsia" w:hint="eastAsia"/>
          <w:lang w:eastAsia="zh-CN"/>
        </w:rPr>
        <w:t>s</w:t>
      </w:r>
      <w:r w:rsidR="00955654" w:rsidRPr="00052F04">
        <w:rPr>
          <w:rFonts w:eastAsiaTheme="minorEastAsia" w:hint="eastAsia"/>
          <w:lang w:eastAsia="zh-CN"/>
        </w:rPr>
        <w:t xml:space="preserve">, in order to work normally, it can </w:t>
      </w:r>
      <w:r w:rsidR="00DF1D7D">
        <w:rPr>
          <w:rFonts w:eastAsiaTheme="minorEastAsia" w:hint="eastAsia"/>
          <w:lang w:eastAsia="zh-CN"/>
        </w:rPr>
        <w:t xml:space="preserve">search </w:t>
      </w:r>
      <w:r w:rsidR="0049774B">
        <w:rPr>
          <w:rFonts w:eastAsiaTheme="minorEastAsia" w:hint="eastAsia"/>
          <w:lang w:eastAsia="zh-CN"/>
        </w:rPr>
        <w:t xml:space="preserve">for </w:t>
      </w:r>
      <w:r w:rsidR="00DF1D7D">
        <w:rPr>
          <w:rFonts w:eastAsiaTheme="minorEastAsia" w:hint="eastAsia"/>
          <w:lang w:eastAsia="zh-CN"/>
        </w:rPr>
        <w:t xml:space="preserve">the </w:t>
      </w:r>
      <w:proofErr w:type="spellStart"/>
      <w:r w:rsidR="00955654" w:rsidRPr="00052F04">
        <w:rPr>
          <w:rFonts w:eastAsiaTheme="minorEastAsia" w:hint="eastAsia"/>
          <w:lang w:eastAsia="zh-CN"/>
        </w:rPr>
        <w:t>sidelink</w:t>
      </w:r>
      <w:proofErr w:type="spellEnd"/>
      <w:r w:rsidR="00955654" w:rsidRPr="00052F04">
        <w:rPr>
          <w:rFonts w:eastAsiaTheme="minorEastAsia" w:hint="eastAsia"/>
          <w:lang w:eastAsia="zh-CN"/>
        </w:rPr>
        <w:t xml:space="preserve"> relay</w:t>
      </w:r>
      <w:r w:rsidR="003324C6" w:rsidRPr="00052F04">
        <w:rPr>
          <w:rFonts w:eastAsiaTheme="minorEastAsia" w:hint="eastAsia"/>
          <w:lang w:eastAsia="zh-CN"/>
        </w:rPr>
        <w:t>.</w:t>
      </w:r>
      <w:r w:rsidR="00F54A60">
        <w:rPr>
          <w:rFonts w:eastAsiaTheme="minorEastAsia" w:hint="eastAsia"/>
          <w:lang w:eastAsia="zh-CN"/>
        </w:rPr>
        <w:t xml:space="preserve"> </w:t>
      </w:r>
      <w:r w:rsidR="003324C6" w:rsidRPr="00052F04">
        <w:rPr>
          <w:rFonts w:eastAsiaTheme="minorEastAsia" w:hint="eastAsia"/>
          <w:lang w:eastAsia="zh-CN"/>
        </w:rPr>
        <w:t>F</w:t>
      </w:r>
      <w:r w:rsidR="003324C6" w:rsidRPr="00052F04">
        <w:rPr>
          <w:rFonts w:eastAsiaTheme="minorEastAsia"/>
          <w:lang w:eastAsia="zh-CN"/>
        </w:rPr>
        <w:t>o</w:t>
      </w:r>
      <w:r w:rsidR="003324C6" w:rsidRPr="00052F04">
        <w:rPr>
          <w:rFonts w:eastAsiaTheme="minorEastAsia" w:hint="eastAsia"/>
          <w:lang w:eastAsia="zh-CN"/>
        </w:rPr>
        <w:t xml:space="preserve">r this case, </w:t>
      </w:r>
      <w:r w:rsidR="00351815">
        <w:rPr>
          <w:rFonts w:eastAsiaTheme="minorEastAsia" w:hint="eastAsia"/>
          <w:lang w:eastAsia="zh-CN"/>
        </w:rPr>
        <w:t xml:space="preserve">if the remote UE supports both PLMN A and PLMN B, </w:t>
      </w:r>
      <w:r w:rsidR="00213B21">
        <w:rPr>
          <w:rFonts w:eastAsiaTheme="minorEastAsia" w:hint="eastAsia"/>
          <w:lang w:eastAsia="zh-CN"/>
        </w:rPr>
        <w:t xml:space="preserve">it is unclear </w:t>
      </w:r>
      <w:r w:rsidR="0049774B">
        <w:rPr>
          <w:rFonts w:eastAsiaTheme="minorEastAsia" w:hint="eastAsia"/>
          <w:lang w:eastAsia="zh-CN"/>
        </w:rPr>
        <w:t xml:space="preserve">whether the two relay UEs with different PLMNs can be </w:t>
      </w:r>
      <w:r w:rsidR="00AF7050">
        <w:rPr>
          <w:rFonts w:eastAsiaTheme="minorEastAsia" w:hint="eastAsia"/>
          <w:lang w:eastAsia="zh-CN"/>
        </w:rPr>
        <w:t xml:space="preserve">both </w:t>
      </w:r>
      <w:r w:rsidR="0049774B">
        <w:rPr>
          <w:rFonts w:eastAsiaTheme="minorEastAsia" w:hint="eastAsia"/>
          <w:lang w:eastAsia="zh-CN"/>
        </w:rPr>
        <w:t>regarded as candidate relay UEs?</w:t>
      </w:r>
    </w:p>
    <w:p w:rsidR="005124F1" w:rsidRDefault="005124F1" w:rsidP="00B3732A">
      <w:pPr>
        <w:pStyle w:val="a5"/>
        <w:rPr>
          <w:b/>
          <w:lang w:eastAsia="zh-CN"/>
        </w:rPr>
      </w:pPr>
      <w:bookmarkStart w:id="5" w:name="_Ref61510906"/>
      <w:bookmarkStart w:id="6" w:name="_Ref61429860"/>
      <w:r w:rsidRPr="00B3732A">
        <w:rPr>
          <w:b/>
          <w:lang w:eastAsia="zh-CN"/>
        </w:rPr>
        <w:t xml:space="preserve">Observation </w:t>
      </w:r>
      <w:r w:rsidRPr="00B3732A">
        <w:rPr>
          <w:b/>
          <w:lang w:eastAsia="zh-CN"/>
        </w:rPr>
        <w:fldChar w:fldCharType="begin"/>
      </w:r>
      <w:r w:rsidRPr="00B3732A">
        <w:rPr>
          <w:b/>
          <w:lang w:eastAsia="zh-CN"/>
        </w:rPr>
        <w:instrText xml:space="preserve"> SEQ Observation_ \* ARABIC </w:instrText>
      </w:r>
      <w:r w:rsidRPr="00B3732A">
        <w:rPr>
          <w:b/>
          <w:lang w:eastAsia="zh-CN"/>
        </w:rPr>
        <w:fldChar w:fldCharType="separate"/>
      </w:r>
      <w:r w:rsidR="009501A1">
        <w:rPr>
          <w:b/>
          <w:noProof/>
          <w:lang w:eastAsia="zh-CN"/>
        </w:rPr>
        <w:t>1</w:t>
      </w:r>
      <w:r w:rsidRPr="00B3732A">
        <w:rPr>
          <w:b/>
          <w:lang w:eastAsia="zh-CN"/>
        </w:rPr>
        <w:fldChar w:fldCharType="end"/>
      </w:r>
      <w:r w:rsidRPr="00B3732A">
        <w:rPr>
          <w:b/>
          <w:lang w:eastAsia="zh-CN"/>
        </w:rPr>
        <w:t>:</w:t>
      </w:r>
      <w:r w:rsidRPr="005124F1">
        <w:rPr>
          <w:rFonts w:hint="eastAsia"/>
          <w:b/>
          <w:lang w:eastAsia="zh-CN"/>
        </w:rPr>
        <w:t xml:space="preserve"> </w:t>
      </w:r>
      <w:r>
        <w:rPr>
          <w:rFonts w:hint="eastAsia"/>
          <w:b/>
          <w:lang w:eastAsia="zh-CN"/>
        </w:rPr>
        <w:t>From network deployment scenario, it is possible that one remote UE can find relay UE belonging to different PLMN.</w:t>
      </w:r>
      <w:bookmarkEnd w:id="5"/>
    </w:p>
    <w:bookmarkEnd w:id="6"/>
    <w:p w:rsidR="00383054" w:rsidRPr="00F70A6A" w:rsidRDefault="002D3E4D" w:rsidP="00DD750F">
      <w:pPr>
        <w:pStyle w:val="a0"/>
        <w:overflowPunct w:val="0"/>
        <w:autoSpaceDE w:val="0"/>
        <w:autoSpaceDN w:val="0"/>
        <w:adjustRightInd w:val="0"/>
        <w:spacing w:before="180" w:after="180"/>
        <w:textAlignment w:val="baseline"/>
        <w:rPr>
          <w:rFonts w:eastAsiaTheme="minorEastAsia"/>
          <w:lang w:eastAsia="zh-CN"/>
        </w:rPr>
      </w:pPr>
      <w:r>
        <w:rPr>
          <w:rFonts w:eastAsiaTheme="minorEastAsia" w:hint="eastAsia"/>
          <w:lang w:eastAsia="zh-CN"/>
        </w:rPr>
        <w:t xml:space="preserve">In the </w:t>
      </w:r>
      <w:r>
        <w:rPr>
          <w:rFonts w:eastAsiaTheme="minorEastAsia"/>
          <w:lang w:eastAsia="zh-CN"/>
        </w:rPr>
        <w:t>latest</w:t>
      </w:r>
      <w:r>
        <w:rPr>
          <w:rFonts w:eastAsiaTheme="minorEastAsia" w:hint="eastAsia"/>
          <w:lang w:eastAsia="zh-CN"/>
        </w:rPr>
        <w:t xml:space="preserve"> SA2 TR 23.752</w:t>
      </w:r>
      <w:r w:rsidR="009A0F7E">
        <w:rPr>
          <w:rFonts w:eastAsiaTheme="minorEastAsia"/>
          <w:lang w:eastAsia="zh-CN"/>
        </w:rPr>
        <w:fldChar w:fldCharType="begin"/>
      </w:r>
      <w:r w:rsidR="009A0F7E">
        <w:rPr>
          <w:rFonts w:eastAsiaTheme="minorEastAsia"/>
          <w:lang w:eastAsia="zh-CN"/>
        </w:rPr>
        <w:instrText xml:space="preserve"> </w:instrText>
      </w:r>
      <w:r w:rsidR="009A0F7E">
        <w:rPr>
          <w:rFonts w:eastAsiaTheme="minorEastAsia" w:hint="eastAsia"/>
          <w:lang w:eastAsia="zh-CN"/>
        </w:rPr>
        <w:instrText>REF _Ref61341561 \r \h</w:instrText>
      </w:r>
      <w:r w:rsidR="009A0F7E">
        <w:rPr>
          <w:rFonts w:eastAsiaTheme="minorEastAsia"/>
          <w:lang w:eastAsia="zh-CN"/>
        </w:rPr>
        <w:instrText xml:space="preserve"> </w:instrText>
      </w:r>
      <w:r w:rsidR="009A0F7E">
        <w:rPr>
          <w:rFonts w:eastAsiaTheme="minorEastAsia"/>
          <w:lang w:eastAsia="zh-CN"/>
        </w:rPr>
      </w:r>
      <w:r w:rsidR="009A0F7E">
        <w:rPr>
          <w:rFonts w:eastAsiaTheme="minorEastAsia"/>
          <w:lang w:eastAsia="zh-CN"/>
        </w:rPr>
        <w:fldChar w:fldCharType="separate"/>
      </w:r>
      <w:r w:rsidR="001B12DE">
        <w:rPr>
          <w:rFonts w:eastAsiaTheme="minorEastAsia"/>
          <w:lang w:eastAsia="zh-CN"/>
        </w:rPr>
        <w:t>[2]</w:t>
      </w:r>
      <w:r w:rsidR="009A0F7E">
        <w:rPr>
          <w:rFonts w:eastAsiaTheme="minorEastAsia"/>
          <w:lang w:eastAsia="zh-CN"/>
        </w:rPr>
        <w:fldChar w:fldCharType="end"/>
      </w:r>
      <w:r>
        <w:rPr>
          <w:rFonts w:eastAsiaTheme="minorEastAsia" w:hint="eastAsia"/>
          <w:lang w:eastAsia="zh-CN"/>
        </w:rPr>
        <w:t xml:space="preserve">, one </w:t>
      </w:r>
      <w:r w:rsidR="00427400">
        <w:rPr>
          <w:rFonts w:eastAsiaTheme="minorEastAsia"/>
          <w:lang w:eastAsia="zh-CN"/>
        </w:rPr>
        <w:t>solution [</w:t>
      </w:r>
      <w:r w:rsidR="00FB27C9">
        <w:rPr>
          <w:rFonts w:eastAsiaTheme="minorEastAsia" w:hint="eastAsia"/>
          <w:lang w:eastAsia="zh-CN"/>
        </w:rPr>
        <w:t>Solution #41]</w:t>
      </w:r>
      <w:r>
        <w:rPr>
          <w:rFonts w:eastAsiaTheme="minorEastAsia" w:hint="eastAsia"/>
          <w:lang w:eastAsia="zh-CN"/>
        </w:rPr>
        <w:t xml:space="preserve"> for inter-PLMN Layer-2 </w:t>
      </w:r>
      <w:proofErr w:type="gramStart"/>
      <w:r>
        <w:rPr>
          <w:rFonts w:eastAsiaTheme="minorEastAsia" w:hint="eastAsia"/>
          <w:lang w:eastAsia="zh-CN"/>
        </w:rPr>
        <w:t>Relay</w:t>
      </w:r>
      <w:proofErr w:type="gramEnd"/>
      <w:r>
        <w:rPr>
          <w:rFonts w:eastAsiaTheme="minorEastAsia" w:hint="eastAsia"/>
          <w:lang w:eastAsia="zh-CN"/>
        </w:rPr>
        <w:t xml:space="preserve"> in case RAN sharing was proposed. </w:t>
      </w:r>
      <w:r w:rsidR="00FB27C9">
        <w:t xml:space="preserve">In Layer-2 based UE-to-Network relay solution proposed as solution #7, the Remote UE is connected to the </w:t>
      </w:r>
      <w:proofErr w:type="gramStart"/>
      <w:r w:rsidR="00FB27C9">
        <w:t>AN and</w:t>
      </w:r>
      <w:proofErr w:type="gramEnd"/>
      <w:r w:rsidR="00FB27C9">
        <w:t xml:space="preserve"> CN via the Relay with end-to-end </w:t>
      </w:r>
      <w:r w:rsidR="00C14018">
        <w:t>PD</w:t>
      </w:r>
      <w:r w:rsidR="00C14018">
        <w:rPr>
          <w:rFonts w:eastAsiaTheme="minorEastAsia" w:hint="eastAsia"/>
          <w:lang w:eastAsia="zh-CN"/>
        </w:rPr>
        <w:t>C</w:t>
      </w:r>
      <w:r w:rsidR="00C14018">
        <w:t xml:space="preserve">P </w:t>
      </w:r>
      <w:r w:rsidR="00FB27C9">
        <w:t>layer. The solution can also support Remote UE and Relay UE is from different PLMNs when RAN sharing is deployed, which is can be shown in the following Figure, in which the red</w:t>
      </w:r>
      <w:r w:rsidR="002B4505">
        <w:rPr>
          <w:rFonts w:eastAsiaTheme="minorEastAsia" w:hint="eastAsia"/>
          <w:lang w:eastAsia="zh-CN"/>
        </w:rPr>
        <w:t xml:space="preserve"> </w:t>
      </w:r>
      <w:r w:rsidR="00FB27C9">
        <w:t xml:space="preserve">line means </w:t>
      </w:r>
      <w:r w:rsidR="00714DC5">
        <w:t>the Relay communicates with 5GC</w:t>
      </w:r>
      <w:r w:rsidR="00714DC5">
        <w:rPr>
          <w:rFonts w:eastAsiaTheme="minorEastAsia" w:hint="eastAsia"/>
          <w:lang w:eastAsia="zh-CN"/>
        </w:rPr>
        <w:t xml:space="preserve"> </w:t>
      </w:r>
      <w:r w:rsidR="00FB27C9">
        <w:t>relay and the blue</w:t>
      </w:r>
      <w:r w:rsidR="002B4505">
        <w:rPr>
          <w:rFonts w:eastAsiaTheme="minorEastAsia" w:hint="eastAsia"/>
          <w:lang w:eastAsia="zh-CN"/>
        </w:rPr>
        <w:t xml:space="preserve"> </w:t>
      </w:r>
      <w:r w:rsidR="00FB27C9">
        <w:t>line means the Remote UE traffic routing.</w:t>
      </w:r>
      <w:r w:rsidR="00F70A6A">
        <w:rPr>
          <w:rFonts w:eastAsiaTheme="minorEastAsia" w:hint="eastAsia"/>
          <w:lang w:eastAsia="zh-CN"/>
        </w:rPr>
        <w:t xml:space="preserve"> But during the discussion, some companies concerned that this </w:t>
      </w:r>
      <w:r w:rsidR="00871D39">
        <w:rPr>
          <w:rFonts w:eastAsiaTheme="minorEastAsia" w:hint="eastAsia"/>
          <w:lang w:eastAsia="zh-CN"/>
        </w:rPr>
        <w:t>topic</w:t>
      </w:r>
      <w:r w:rsidR="00F70A6A">
        <w:rPr>
          <w:rFonts w:eastAsiaTheme="minorEastAsia" w:hint="eastAsia"/>
          <w:lang w:eastAsia="zh-CN"/>
        </w:rPr>
        <w:t xml:space="preserve"> should be discussed by RAN2 first.</w:t>
      </w:r>
    </w:p>
    <w:p w:rsidR="002D3E4D" w:rsidRDefault="002D3E4D" w:rsidP="002D3E4D">
      <w:pPr>
        <w:pStyle w:val="TH"/>
      </w:pPr>
      <w:r>
        <w:object w:dxaOrig="10493" w:dyaOrig="3315">
          <v:shape id="_x0000_i1027" type="#_x0000_t75" style="width:347.45pt;height:109.65pt" o:ole="">
            <v:imagedata r:id="rId14" o:title=""/>
          </v:shape>
          <o:OLEObject Type="Embed" ProgID="Visio.Drawing.15" ShapeID="_x0000_i1027" DrawAspect="Content" ObjectID="_1672211353" r:id="rId15"/>
        </w:object>
      </w:r>
    </w:p>
    <w:p w:rsidR="002D3E4D" w:rsidRDefault="00813888" w:rsidP="00B3732A">
      <w:pPr>
        <w:pStyle w:val="a5"/>
        <w:ind w:firstLine="195"/>
        <w:jc w:val="center"/>
        <w:rPr>
          <w:rFonts w:eastAsiaTheme="minorEastAsia"/>
          <w:lang w:eastAsia="zh-CN"/>
        </w:rPr>
      </w:pPr>
      <w:r w:rsidRPr="00902E8A">
        <w:rPr>
          <w:b/>
        </w:rPr>
        <w:t>Figure</w:t>
      </w:r>
      <w:r>
        <w:rPr>
          <w:rFonts w:hint="eastAsia"/>
          <w:b/>
          <w:lang w:eastAsia="zh-CN"/>
        </w:rPr>
        <w:t>-</w:t>
      </w:r>
      <w:r w:rsidRPr="00902E8A">
        <w:rPr>
          <w:b/>
        </w:rPr>
        <w:fldChar w:fldCharType="begin"/>
      </w:r>
      <w:r w:rsidRPr="00902E8A">
        <w:rPr>
          <w:b/>
        </w:rPr>
        <w:instrText xml:space="preserve"> SEQ Figure \* ARABIC </w:instrText>
      </w:r>
      <w:r w:rsidRPr="00902E8A">
        <w:rPr>
          <w:b/>
        </w:rPr>
        <w:fldChar w:fldCharType="separate"/>
      </w:r>
      <w:r>
        <w:rPr>
          <w:b/>
          <w:noProof/>
        </w:rPr>
        <w:t>3</w:t>
      </w:r>
      <w:r w:rsidRPr="00902E8A">
        <w:rPr>
          <w:b/>
        </w:rPr>
        <w:fldChar w:fldCharType="end"/>
      </w:r>
      <w:r w:rsidR="002D3E4D" w:rsidRPr="00B3732A">
        <w:rPr>
          <w:b/>
        </w:rPr>
        <w:t>:  Inter-PLMN Layer-2 Relay in case RAN sharing</w:t>
      </w:r>
    </w:p>
    <w:p w:rsidR="009501A1" w:rsidRDefault="009501A1" w:rsidP="009501A1">
      <w:pPr>
        <w:pStyle w:val="a5"/>
        <w:jc w:val="both"/>
        <w:rPr>
          <w:b/>
          <w:lang w:eastAsia="zh-CN"/>
        </w:rPr>
      </w:pPr>
      <w:bookmarkStart w:id="7" w:name="_Ref60229135"/>
      <w:r w:rsidRPr="00B3732A">
        <w:rPr>
          <w:b/>
          <w:lang w:eastAsia="zh-CN"/>
        </w:rPr>
        <w:t xml:space="preserve">Observation </w:t>
      </w:r>
      <w:r w:rsidRPr="00B3732A">
        <w:rPr>
          <w:b/>
          <w:lang w:eastAsia="zh-CN"/>
        </w:rPr>
        <w:fldChar w:fldCharType="begin"/>
      </w:r>
      <w:r w:rsidRPr="00B3732A">
        <w:rPr>
          <w:b/>
          <w:lang w:eastAsia="zh-CN"/>
        </w:rPr>
        <w:instrText xml:space="preserve"> SEQ Observation_ \* ARABIC </w:instrText>
      </w:r>
      <w:r w:rsidRPr="00B3732A">
        <w:rPr>
          <w:b/>
          <w:lang w:eastAsia="zh-CN"/>
        </w:rPr>
        <w:fldChar w:fldCharType="separate"/>
      </w:r>
      <w:r w:rsidRPr="00B3732A">
        <w:rPr>
          <w:b/>
          <w:lang w:eastAsia="zh-CN"/>
        </w:rPr>
        <w:t>2</w:t>
      </w:r>
      <w:r w:rsidRPr="00B3732A">
        <w:rPr>
          <w:b/>
          <w:lang w:eastAsia="zh-CN"/>
        </w:rPr>
        <w:fldChar w:fldCharType="end"/>
      </w:r>
      <w:r w:rsidR="00016110">
        <w:rPr>
          <w:rFonts w:hint="eastAsia"/>
          <w:b/>
          <w:lang w:eastAsia="zh-CN"/>
        </w:rPr>
        <w:t xml:space="preserve">: </w:t>
      </w:r>
      <w:r>
        <w:rPr>
          <w:rFonts w:hint="eastAsia"/>
          <w:b/>
          <w:lang w:eastAsia="zh-CN"/>
        </w:rPr>
        <w:t xml:space="preserve">The scenario </w:t>
      </w:r>
      <w:r>
        <w:rPr>
          <w:b/>
          <w:lang w:eastAsia="zh-CN"/>
        </w:rPr>
        <w:t>of relay</w:t>
      </w:r>
      <w:r>
        <w:rPr>
          <w:rFonts w:hint="eastAsia"/>
          <w:b/>
          <w:lang w:eastAsia="zh-CN"/>
        </w:rPr>
        <w:t xml:space="preserve"> UE and remote UE </w:t>
      </w:r>
      <w:r>
        <w:rPr>
          <w:b/>
          <w:lang w:eastAsia="zh-CN"/>
        </w:rPr>
        <w:t>belonging</w:t>
      </w:r>
      <w:r>
        <w:rPr>
          <w:rFonts w:hint="eastAsia"/>
          <w:b/>
          <w:lang w:eastAsia="zh-CN"/>
        </w:rPr>
        <w:t xml:space="preserve"> to </w:t>
      </w:r>
      <w:r>
        <w:rPr>
          <w:b/>
          <w:lang w:eastAsia="zh-CN"/>
        </w:rPr>
        <w:t>different</w:t>
      </w:r>
      <w:r>
        <w:rPr>
          <w:rFonts w:hint="eastAsia"/>
          <w:b/>
          <w:lang w:eastAsia="zh-CN"/>
        </w:rPr>
        <w:t xml:space="preserve"> PLMN was also identified by SA2.</w:t>
      </w:r>
    </w:p>
    <w:bookmarkEnd w:id="7"/>
    <w:p w:rsidR="00D23920" w:rsidRDefault="00BB2F5C" w:rsidP="00D23920">
      <w:pPr>
        <w:pStyle w:val="21"/>
        <w:numPr>
          <w:ilvl w:val="1"/>
          <w:numId w:val="43"/>
        </w:numPr>
        <w:tabs>
          <w:tab w:val="clear" w:pos="0"/>
          <w:tab w:val="left" w:pos="420"/>
        </w:tabs>
        <w:autoSpaceDN w:val="0"/>
        <w:spacing w:after="120"/>
        <w:jc w:val="both"/>
        <w:rPr>
          <w:rFonts w:eastAsiaTheme="minorEastAsia"/>
        </w:rPr>
      </w:pPr>
      <w:r>
        <w:rPr>
          <w:rFonts w:eastAsiaTheme="minorEastAsia" w:hint="eastAsia"/>
        </w:rPr>
        <w:t>I</w:t>
      </w:r>
      <w:r w:rsidR="00130046">
        <w:rPr>
          <w:rFonts w:eastAsiaTheme="minorEastAsia" w:hint="eastAsia"/>
        </w:rPr>
        <w:t xml:space="preserve">mpacts </w:t>
      </w:r>
      <w:r w:rsidR="00345397">
        <w:rPr>
          <w:rFonts w:eastAsiaTheme="minorEastAsia" w:hint="eastAsia"/>
        </w:rPr>
        <w:t xml:space="preserve">of inter-PLMN </w:t>
      </w:r>
      <w:proofErr w:type="spellStart"/>
      <w:r w:rsidR="00345397">
        <w:rPr>
          <w:rFonts w:eastAsiaTheme="minorEastAsia" w:hint="eastAsia"/>
        </w:rPr>
        <w:t>sidelink</w:t>
      </w:r>
      <w:proofErr w:type="spellEnd"/>
      <w:r w:rsidR="00345397">
        <w:rPr>
          <w:rFonts w:eastAsiaTheme="minorEastAsia" w:hint="eastAsia"/>
        </w:rPr>
        <w:t xml:space="preserve"> relay scenarios</w:t>
      </w:r>
    </w:p>
    <w:p w:rsidR="005B3D31" w:rsidRDefault="00D46C13" w:rsidP="00245A99">
      <w:pPr>
        <w:pStyle w:val="a0"/>
        <w:overflowPunct w:val="0"/>
        <w:autoSpaceDE w:val="0"/>
        <w:autoSpaceDN w:val="0"/>
        <w:adjustRightInd w:val="0"/>
        <w:spacing w:before="180" w:after="180"/>
        <w:textAlignment w:val="baseline"/>
        <w:rPr>
          <w:rFonts w:eastAsiaTheme="minorEastAsia"/>
          <w:lang w:eastAsia="zh-CN"/>
        </w:rPr>
      </w:pPr>
      <w:r>
        <w:rPr>
          <w:rFonts w:eastAsiaTheme="minorEastAsia" w:hint="eastAsia"/>
          <w:lang w:eastAsia="zh-CN"/>
        </w:rPr>
        <w:t xml:space="preserve">Regarding to Figure-1 in section 2.1, </w:t>
      </w:r>
      <w:r w:rsidR="005B3D31">
        <w:rPr>
          <w:rFonts w:eastAsiaTheme="minorEastAsia" w:hint="eastAsia"/>
          <w:lang w:eastAsia="zh-CN"/>
        </w:rPr>
        <w:t xml:space="preserve">if remote UE can find more than one </w:t>
      </w:r>
      <w:proofErr w:type="spellStart"/>
      <w:r w:rsidR="005B3D31">
        <w:rPr>
          <w:rFonts w:eastAsiaTheme="minorEastAsia" w:hint="eastAsia"/>
          <w:lang w:eastAsia="zh-CN"/>
        </w:rPr>
        <w:t>sidelink</w:t>
      </w:r>
      <w:proofErr w:type="spellEnd"/>
      <w:r w:rsidR="005B3D31">
        <w:rPr>
          <w:rFonts w:eastAsiaTheme="minorEastAsia" w:hint="eastAsia"/>
          <w:lang w:eastAsia="zh-CN"/>
        </w:rPr>
        <w:t xml:space="preserve"> relay UE which with different PLMNs, it may impact the RAN procedures from the following aspects:</w:t>
      </w:r>
    </w:p>
    <w:p w:rsidR="005B3D31" w:rsidRDefault="005B3D31" w:rsidP="00B3732A">
      <w:pPr>
        <w:pStyle w:val="a0"/>
        <w:numPr>
          <w:ilvl w:val="0"/>
          <w:numId w:val="46"/>
        </w:numPr>
        <w:overflowPunct w:val="0"/>
        <w:autoSpaceDE w:val="0"/>
        <w:autoSpaceDN w:val="0"/>
        <w:adjustRightInd w:val="0"/>
        <w:spacing w:before="180" w:after="180"/>
        <w:textAlignment w:val="baseline"/>
        <w:rPr>
          <w:rFonts w:eastAsiaTheme="minorEastAsia"/>
          <w:lang w:eastAsia="zh-CN"/>
        </w:rPr>
      </w:pPr>
      <w:r>
        <w:rPr>
          <w:rFonts w:eastAsiaTheme="minorEastAsia" w:hint="eastAsia"/>
          <w:lang w:eastAsia="zh-CN"/>
        </w:rPr>
        <w:t xml:space="preserve">Whether the measurement results of the </w:t>
      </w:r>
      <w:proofErr w:type="spellStart"/>
      <w:r>
        <w:rPr>
          <w:rFonts w:eastAsiaTheme="minorEastAsia" w:hint="eastAsia"/>
          <w:lang w:eastAsia="zh-CN"/>
        </w:rPr>
        <w:t>sidelink</w:t>
      </w:r>
      <w:proofErr w:type="spellEnd"/>
      <w:r>
        <w:rPr>
          <w:rFonts w:eastAsiaTheme="minorEastAsia" w:hint="eastAsia"/>
          <w:lang w:eastAsia="zh-CN"/>
        </w:rPr>
        <w:t xml:space="preserve"> relay UE belo</w:t>
      </w:r>
      <w:r w:rsidR="005A13C7">
        <w:rPr>
          <w:rFonts w:eastAsiaTheme="minorEastAsia" w:hint="eastAsia"/>
          <w:lang w:eastAsia="zh-CN"/>
        </w:rPr>
        <w:t>ng</w:t>
      </w:r>
      <w:r>
        <w:rPr>
          <w:rFonts w:eastAsiaTheme="minorEastAsia" w:hint="eastAsia"/>
          <w:lang w:eastAsia="zh-CN"/>
        </w:rPr>
        <w:t xml:space="preserve">ing to different PLMN should be reported to the serving </w:t>
      </w:r>
      <w:proofErr w:type="spellStart"/>
      <w:r>
        <w:rPr>
          <w:rFonts w:eastAsiaTheme="minorEastAsia" w:hint="eastAsia"/>
          <w:lang w:eastAsia="zh-CN"/>
        </w:rPr>
        <w:t>gNB</w:t>
      </w:r>
      <w:proofErr w:type="spellEnd"/>
      <w:r>
        <w:rPr>
          <w:rFonts w:eastAsiaTheme="minorEastAsia" w:hint="eastAsia"/>
          <w:lang w:eastAsia="zh-CN"/>
        </w:rPr>
        <w:t>?</w:t>
      </w:r>
    </w:p>
    <w:p w:rsidR="005B3D31" w:rsidRDefault="005B3D31" w:rsidP="00B3732A">
      <w:pPr>
        <w:pStyle w:val="a0"/>
        <w:numPr>
          <w:ilvl w:val="0"/>
          <w:numId w:val="46"/>
        </w:numPr>
        <w:overflowPunct w:val="0"/>
        <w:autoSpaceDE w:val="0"/>
        <w:autoSpaceDN w:val="0"/>
        <w:adjustRightInd w:val="0"/>
        <w:spacing w:before="180" w:after="180"/>
        <w:textAlignment w:val="baseline"/>
        <w:rPr>
          <w:rFonts w:eastAsiaTheme="minorEastAsia"/>
          <w:lang w:eastAsia="zh-CN"/>
        </w:rPr>
      </w:pPr>
      <w:r>
        <w:rPr>
          <w:rFonts w:eastAsiaTheme="minorEastAsia" w:hint="eastAsia"/>
          <w:lang w:eastAsia="zh-CN"/>
        </w:rPr>
        <w:t xml:space="preserve">Whether the </w:t>
      </w:r>
      <w:proofErr w:type="spellStart"/>
      <w:r>
        <w:rPr>
          <w:rFonts w:eastAsiaTheme="minorEastAsia" w:hint="eastAsia"/>
          <w:lang w:eastAsia="zh-CN"/>
        </w:rPr>
        <w:t>sidelink</w:t>
      </w:r>
      <w:proofErr w:type="spellEnd"/>
      <w:r>
        <w:rPr>
          <w:rFonts w:eastAsiaTheme="minorEastAsia" w:hint="eastAsia"/>
          <w:lang w:eastAsia="zh-CN"/>
        </w:rPr>
        <w:t xml:space="preserve"> relay UE </w:t>
      </w:r>
      <w:r>
        <w:rPr>
          <w:rFonts w:eastAsiaTheme="minorEastAsia"/>
          <w:lang w:eastAsia="zh-CN"/>
        </w:rPr>
        <w:t>belonging</w:t>
      </w:r>
      <w:r>
        <w:rPr>
          <w:rFonts w:eastAsiaTheme="minorEastAsia" w:hint="eastAsia"/>
          <w:lang w:eastAsia="zh-CN"/>
        </w:rPr>
        <w:t xml:space="preserve"> to different PLMN can be selected as the candidate relay UE?</w:t>
      </w:r>
    </w:p>
    <w:p w:rsidR="00245A99" w:rsidRPr="005B3D31" w:rsidRDefault="005B3D31" w:rsidP="00B3732A">
      <w:pPr>
        <w:pStyle w:val="a0"/>
        <w:numPr>
          <w:ilvl w:val="0"/>
          <w:numId w:val="46"/>
        </w:numPr>
        <w:overflowPunct w:val="0"/>
        <w:autoSpaceDE w:val="0"/>
        <w:autoSpaceDN w:val="0"/>
        <w:adjustRightInd w:val="0"/>
        <w:spacing w:before="180" w:after="180"/>
        <w:textAlignment w:val="baseline"/>
        <w:rPr>
          <w:rFonts w:eastAsiaTheme="minorEastAsia"/>
          <w:lang w:eastAsia="zh-CN"/>
        </w:rPr>
      </w:pPr>
      <w:r>
        <w:rPr>
          <w:rFonts w:eastAsiaTheme="minorEastAsia" w:hint="eastAsia"/>
          <w:lang w:eastAsia="zh-CN"/>
        </w:rPr>
        <w:t xml:space="preserve">If UE belonging to </w:t>
      </w:r>
      <w:r>
        <w:rPr>
          <w:rFonts w:eastAsiaTheme="minorEastAsia"/>
          <w:lang w:eastAsia="zh-CN"/>
        </w:rPr>
        <w:t>different</w:t>
      </w:r>
      <w:r>
        <w:rPr>
          <w:rFonts w:eastAsiaTheme="minorEastAsia" w:hint="eastAsia"/>
          <w:lang w:eastAsia="zh-CN"/>
        </w:rPr>
        <w:t xml:space="preserve"> PLMN can be selected as the target relay UE, whether the remote UE should change its serving PLMN A to serving PLMN B or establish the connection with the core network belonging to PLMN A through </w:t>
      </w:r>
      <w:proofErr w:type="spellStart"/>
      <w:r>
        <w:rPr>
          <w:rFonts w:eastAsiaTheme="minorEastAsia" w:hint="eastAsia"/>
          <w:lang w:eastAsia="zh-CN"/>
        </w:rPr>
        <w:t>si</w:t>
      </w:r>
      <w:r w:rsidR="00244B69">
        <w:rPr>
          <w:rFonts w:eastAsiaTheme="minorEastAsia" w:hint="eastAsia"/>
          <w:lang w:eastAsia="zh-CN"/>
        </w:rPr>
        <w:t>d</w:t>
      </w:r>
      <w:r>
        <w:rPr>
          <w:rFonts w:eastAsiaTheme="minorEastAsia" w:hint="eastAsia"/>
          <w:lang w:eastAsia="zh-CN"/>
        </w:rPr>
        <w:t>elink</w:t>
      </w:r>
      <w:proofErr w:type="spellEnd"/>
      <w:r>
        <w:rPr>
          <w:rFonts w:eastAsiaTheme="minorEastAsia" w:hint="eastAsia"/>
          <w:lang w:eastAsia="zh-CN"/>
        </w:rPr>
        <w:t xml:space="preserve"> relay and </w:t>
      </w:r>
      <w:proofErr w:type="spellStart"/>
      <w:r>
        <w:rPr>
          <w:rFonts w:eastAsiaTheme="minorEastAsia" w:hint="eastAsia"/>
          <w:lang w:eastAsia="zh-CN"/>
        </w:rPr>
        <w:t>gNB</w:t>
      </w:r>
      <w:proofErr w:type="spellEnd"/>
      <w:r>
        <w:rPr>
          <w:rFonts w:eastAsiaTheme="minorEastAsia" w:hint="eastAsia"/>
          <w:lang w:eastAsia="zh-CN"/>
        </w:rPr>
        <w:t xml:space="preserve"> which uses PLMN B?</w:t>
      </w:r>
      <w:r w:rsidRPr="005B3D31">
        <w:rPr>
          <w:rFonts w:eastAsiaTheme="minorEastAsia" w:hint="eastAsia"/>
          <w:lang w:eastAsia="zh-CN"/>
        </w:rPr>
        <w:t xml:space="preserve"> </w:t>
      </w:r>
    </w:p>
    <w:p w:rsidR="00BB2F5C" w:rsidRDefault="00BB2F5C" w:rsidP="00D53999">
      <w:pPr>
        <w:pStyle w:val="a0"/>
        <w:overflowPunct w:val="0"/>
        <w:autoSpaceDE w:val="0"/>
        <w:autoSpaceDN w:val="0"/>
        <w:adjustRightInd w:val="0"/>
        <w:spacing w:before="180" w:after="180"/>
        <w:textAlignment w:val="baseline"/>
        <w:rPr>
          <w:rFonts w:eastAsiaTheme="minorEastAsia"/>
          <w:lang w:eastAsia="zh-CN"/>
        </w:rPr>
      </w:pPr>
      <w:r>
        <w:rPr>
          <w:rFonts w:eastAsiaTheme="minorEastAsia" w:hint="eastAsia"/>
          <w:lang w:eastAsia="zh-CN"/>
        </w:rPr>
        <w:t>Regarding to Figure-2, there are also many impacts:</w:t>
      </w:r>
    </w:p>
    <w:p w:rsidR="00BB2F5C" w:rsidRDefault="00BB2F5C" w:rsidP="00BB2F5C">
      <w:pPr>
        <w:pStyle w:val="a0"/>
        <w:numPr>
          <w:ilvl w:val="0"/>
          <w:numId w:val="46"/>
        </w:numPr>
        <w:overflowPunct w:val="0"/>
        <w:autoSpaceDE w:val="0"/>
        <w:autoSpaceDN w:val="0"/>
        <w:adjustRightInd w:val="0"/>
        <w:spacing w:before="180" w:after="180"/>
        <w:textAlignment w:val="baseline"/>
        <w:rPr>
          <w:rFonts w:eastAsiaTheme="minorEastAsia"/>
          <w:lang w:eastAsia="zh-CN"/>
        </w:rPr>
      </w:pPr>
      <w:r>
        <w:rPr>
          <w:rFonts w:eastAsiaTheme="minorEastAsia" w:hint="eastAsia"/>
          <w:lang w:eastAsia="zh-CN"/>
        </w:rPr>
        <w:t>Whether the remote UE should perform PLMN selection first or choose relay UE first?</w:t>
      </w:r>
    </w:p>
    <w:p w:rsidR="00BB2F5C" w:rsidRDefault="00BB2F5C" w:rsidP="00BB2F5C">
      <w:pPr>
        <w:pStyle w:val="a0"/>
        <w:numPr>
          <w:ilvl w:val="0"/>
          <w:numId w:val="46"/>
        </w:numPr>
        <w:overflowPunct w:val="0"/>
        <w:autoSpaceDE w:val="0"/>
        <w:autoSpaceDN w:val="0"/>
        <w:adjustRightInd w:val="0"/>
        <w:spacing w:before="180" w:after="180"/>
        <w:textAlignment w:val="baseline"/>
        <w:rPr>
          <w:rFonts w:eastAsiaTheme="minorEastAsia"/>
          <w:lang w:eastAsia="zh-CN"/>
        </w:rPr>
      </w:pPr>
      <w:r>
        <w:rPr>
          <w:rFonts w:eastAsiaTheme="minorEastAsia" w:hint="eastAsia"/>
          <w:lang w:eastAsia="zh-CN"/>
        </w:rPr>
        <w:t xml:space="preserve">If it chooses PLMN A, whether it can connect to </w:t>
      </w:r>
      <w:proofErr w:type="spellStart"/>
      <w:r>
        <w:rPr>
          <w:rFonts w:eastAsiaTheme="minorEastAsia" w:hint="eastAsia"/>
          <w:lang w:eastAsia="zh-CN"/>
        </w:rPr>
        <w:t>sidelink</w:t>
      </w:r>
      <w:proofErr w:type="spellEnd"/>
      <w:r>
        <w:rPr>
          <w:rFonts w:eastAsiaTheme="minorEastAsia" w:hint="eastAsia"/>
          <w:lang w:eastAsia="zh-CN"/>
        </w:rPr>
        <w:t xml:space="preserve"> relay UE </w:t>
      </w:r>
      <w:r>
        <w:rPr>
          <w:rFonts w:eastAsiaTheme="minorEastAsia"/>
          <w:lang w:eastAsia="zh-CN"/>
        </w:rPr>
        <w:t>belonging</w:t>
      </w:r>
      <w:r>
        <w:rPr>
          <w:rFonts w:eastAsiaTheme="minorEastAsia" w:hint="eastAsia"/>
          <w:lang w:eastAsia="zh-CN"/>
        </w:rPr>
        <w:t xml:space="preserve"> to PLMN B?</w:t>
      </w:r>
    </w:p>
    <w:p w:rsidR="00BB2F5C" w:rsidRDefault="00BB2F5C" w:rsidP="006D3C03">
      <w:pPr>
        <w:pStyle w:val="a0"/>
        <w:overflowPunct w:val="0"/>
        <w:autoSpaceDE w:val="0"/>
        <w:autoSpaceDN w:val="0"/>
        <w:adjustRightInd w:val="0"/>
        <w:spacing w:before="180" w:after="180"/>
        <w:textAlignment w:val="baseline"/>
        <w:rPr>
          <w:rFonts w:eastAsiaTheme="minorEastAsia"/>
          <w:lang w:eastAsia="zh-CN"/>
        </w:rPr>
      </w:pPr>
      <w:r>
        <w:rPr>
          <w:rFonts w:eastAsiaTheme="minorEastAsia" w:hint="eastAsia"/>
          <w:lang w:eastAsia="zh-CN"/>
        </w:rPr>
        <w:t xml:space="preserve">Based on the above analysis, it is obvious that if the inter-PLMN relay selection </w:t>
      </w:r>
      <w:r w:rsidR="00B81EDE">
        <w:rPr>
          <w:rFonts w:eastAsiaTheme="minorEastAsia" w:hint="eastAsia"/>
          <w:lang w:eastAsia="zh-CN"/>
        </w:rPr>
        <w:t xml:space="preserve">scenarios are supported, it will impact both RAN and CN procedures. </w:t>
      </w:r>
      <w:r w:rsidR="00B81EDE">
        <w:rPr>
          <w:rFonts w:eastAsiaTheme="minorEastAsia"/>
          <w:lang w:eastAsia="zh-CN"/>
        </w:rPr>
        <w:t>H</w:t>
      </w:r>
      <w:r w:rsidR="00B81EDE">
        <w:rPr>
          <w:rFonts w:eastAsiaTheme="minorEastAsia" w:hint="eastAsia"/>
          <w:lang w:eastAsia="zh-CN"/>
        </w:rPr>
        <w:t>ence, it is suggest RAN2 to di</w:t>
      </w:r>
      <w:r w:rsidR="005640D4">
        <w:rPr>
          <w:rFonts w:eastAsiaTheme="minorEastAsia" w:hint="eastAsia"/>
          <w:lang w:eastAsia="zh-CN"/>
        </w:rPr>
        <w:t>s</w:t>
      </w:r>
      <w:r w:rsidR="00B81EDE">
        <w:rPr>
          <w:rFonts w:eastAsiaTheme="minorEastAsia" w:hint="eastAsia"/>
          <w:lang w:eastAsia="zh-CN"/>
        </w:rPr>
        <w:t>cuss whether the inter-PLMN relay selection can be supported in R17.</w:t>
      </w:r>
    </w:p>
    <w:p w:rsidR="00B81EDE" w:rsidRDefault="00B81EDE" w:rsidP="00B81EDE">
      <w:pPr>
        <w:rPr>
          <w:rFonts w:eastAsiaTheme="minorEastAsia"/>
          <w:lang w:val="en-GB" w:eastAsia="zh-CN"/>
        </w:rPr>
      </w:pPr>
      <w:r>
        <w:rPr>
          <w:rFonts w:eastAsiaTheme="minorEastAsia" w:hint="eastAsia"/>
          <w:lang w:val="en-GB" w:eastAsia="zh-CN"/>
        </w:rPr>
        <w:t xml:space="preserve">If RAN2 decides to support </w:t>
      </w:r>
      <w:r>
        <w:rPr>
          <w:rFonts w:eastAsiaTheme="minorEastAsia"/>
          <w:lang w:val="en-GB" w:eastAsia="zh-CN"/>
        </w:rPr>
        <w:t>th</w:t>
      </w:r>
      <w:r>
        <w:rPr>
          <w:rFonts w:eastAsiaTheme="minorEastAsia" w:hint="eastAsia"/>
          <w:lang w:val="en-GB" w:eastAsia="zh-CN"/>
        </w:rPr>
        <w:t>e inter-PLMN</w:t>
      </w:r>
      <w:r>
        <w:rPr>
          <w:rFonts w:eastAsiaTheme="minorEastAsia"/>
          <w:lang w:val="en-GB" w:eastAsia="zh-CN"/>
        </w:rPr>
        <w:t xml:space="preserve"> scenario</w:t>
      </w:r>
      <w:r>
        <w:rPr>
          <w:rFonts w:eastAsiaTheme="minorEastAsia" w:hint="eastAsia"/>
          <w:lang w:val="en-GB" w:eastAsia="zh-CN"/>
        </w:rPr>
        <w:t>s, it should be captured in the TR.</w:t>
      </w:r>
      <w:r w:rsidRPr="00B81EDE">
        <w:rPr>
          <w:rFonts w:eastAsiaTheme="minorEastAsia" w:hint="eastAsia"/>
          <w:lang w:val="en-GB" w:eastAsia="zh-CN"/>
        </w:rPr>
        <w:t xml:space="preserve"> </w:t>
      </w:r>
      <w:r>
        <w:rPr>
          <w:rFonts w:eastAsiaTheme="minorEastAsia" w:hint="eastAsia"/>
          <w:lang w:val="en-GB" w:eastAsia="zh-CN"/>
        </w:rPr>
        <w:t xml:space="preserve">If RAN2 decides not to support this scenario, it should also make it clear in the TR. Furthermore, RAN2 should further discuss how to let the remote UE aware the </w:t>
      </w:r>
      <w:proofErr w:type="spellStart"/>
      <w:r>
        <w:rPr>
          <w:rFonts w:eastAsiaTheme="minorEastAsia" w:hint="eastAsia"/>
          <w:lang w:val="en-GB" w:eastAsia="zh-CN"/>
        </w:rPr>
        <w:t>sidelink</w:t>
      </w:r>
      <w:proofErr w:type="spellEnd"/>
      <w:r>
        <w:rPr>
          <w:rFonts w:eastAsiaTheme="minorEastAsia" w:hint="eastAsia"/>
          <w:lang w:val="en-GB" w:eastAsia="zh-CN"/>
        </w:rPr>
        <w:t xml:space="preserve"> relay UE</w:t>
      </w:r>
      <w:r>
        <w:rPr>
          <w:rFonts w:eastAsiaTheme="minorEastAsia"/>
          <w:lang w:val="en-GB" w:eastAsia="zh-CN"/>
        </w:rPr>
        <w:t>’</w:t>
      </w:r>
      <w:r>
        <w:rPr>
          <w:rFonts w:eastAsiaTheme="minorEastAsia" w:hint="eastAsia"/>
          <w:lang w:val="en-GB" w:eastAsia="zh-CN"/>
        </w:rPr>
        <w:t xml:space="preserve">s PLMN as soon as possible when it receives the </w:t>
      </w:r>
      <w:proofErr w:type="spellStart"/>
      <w:r>
        <w:rPr>
          <w:rFonts w:eastAsiaTheme="minorEastAsia" w:hint="eastAsia"/>
          <w:lang w:val="en-GB" w:eastAsia="zh-CN"/>
        </w:rPr>
        <w:t>sidelink</w:t>
      </w:r>
      <w:proofErr w:type="spellEnd"/>
      <w:r>
        <w:rPr>
          <w:rFonts w:eastAsiaTheme="minorEastAsia" w:hint="eastAsia"/>
          <w:lang w:val="en-GB" w:eastAsia="zh-CN"/>
        </w:rPr>
        <w:t xml:space="preserve"> relay discovery message. The details can be discussed further in WI.</w:t>
      </w:r>
    </w:p>
    <w:p w:rsidR="000A709D" w:rsidRPr="00193180" w:rsidRDefault="000A709D" w:rsidP="00193180">
      <w:pPr>
        <w:pStyle w:val="a5"/>
        <w:rPr>
          <w:rFonts w:eastAsiaTheme="minorEastAsia"/>
          <w:b/>
          <w:lang w:eastAsia="zh-CN"/>
        </w:rPr>
      </w:pPr>
      <w:bookmarkStart w:id="8" w:name="_Ref61429874"/>
      <w:r w:rsidRPr="00193180">
        <w:rPr>
          <w:rFonts w:eastAsiaTheme="minorEastAsia"/>
          <w:b/>
          <w:lang w:eastAsia="zh-CN"/>
        </w:rPr>
        <w:t xml:space="preserve">Proposal </w:t>
      </w:r>
      <w:r w:rsidRPr="00193180">
        <w:rPr>
          <w:rFonts w:eastAsiaTheme="minorEastAsia"/>
          <w:b/>
          <w:lang w:eastAsia="zh-CN"/>
        </w:rPr>
        <w:fldChar w:fldCharType="begin"/>
      </w:r>
      <w:r w:rsidRPr="00193180">
        <w:rPr>
          <w:rFonts w:eastAsiaTheme="minorEastAsia"/>
          <w:b/>
          <w:lang w:eastAsia="zh-CN"/>
        </w:rPr>
        <w:instrText xml:space="preserve"> SEQ Proposal \* ARABIC </w:instrText>
      </w:r>
      <w:r w:rsidRPr="00193180">
        <w:rPr>
          <w:rFonts w:eastAsiaTheme="minorEastAsia"/>
          <w:b/>
          <w:lang w:eastAsia="zh-CN"/>
        </w:rPr>
        <w:fldChar w:fldCharType="separate"/>
      </w:r>
      <w:r w:rsidR="00193180">
        <w:rPr>
          <w:rFonts w:eastAsiaTheme="minorEastAsia"/>
          <w:b/>
          <w:noProof/>
          <w:lang w:eastAsia="zh-CN"/>
        </w:rPr>
        <w:t>1</w:t>
      </w:r>
      <w:r w:rsidRPr="00193180">
        <w:rPr>
          <w:rFonts w:eastAsiaTheme="minorEastAsia"/>
          <w:b/>
          <w:lang w:eastAsia="zh-CN"/>
        </w:rPr>
        <w:fldChar w:fldCharType="end"/>
      </w:r>
      <w:r w:rsidRPr="00193180">
        <w:rPr>
          <w:rFonts w:eastAsiaTheme="minorEastAsia" w:hint="eastAsia"/>
          <w:b/>
          <w:lang w:eastAsia="zh-CN"/>
        </w:rPr>
        <w:t>:</w:t>
      </w:r>
      <w:r w:rsidR="00193180" w:rsidRPr="00193180">
        <w:rPr>
          <w:rFonts w:eastAsiaTheme="minorEastAsia" w:hint="eastAsia"/>
          <w:b/>
          <w:lang w:eastAsia="zh-CN"/>
        </w:rPr>
        <w:t xml:space="preserve"> </w:t>
      </w:r>
      <w:r w:rsidRPr="000A709D">
        <w:rPr>
          <w:rFonts w:eastAsiaTheme="minorEastAsia" w:hint="eastAsia"/>
          <w:b/>
          <w:lang w:eastAsia="zh-CN"/>
        </w:rPr>
        <w:t xml:space="preserve"> </w:t>
      </w:r>
      <w:r>
        <w:rPr>
          <w:rFonts w:eastAsiaTheme="minorEastAsia" w:hint="eastAsia"/>
          <w:b/>
          <w:lang w:eastAsia="zh-CN"/>
        </w:rPr>
        <w:t xml:space="preserve">Suggest RAN2 to discuss whether the relay UE and remote UE can belonging to </w:t>
      </w:r>
      <w:r>
        <w:rPr>
          <w:rFonts w:eastAsiaTheme="minorEastAsia"/>
          <w:b/>
          <w:lang w:eastAsia="zh-CN"/>
        </w:rPr>
        <w:t>different</w:t>
      </w:r>
      <w:r>
        <w:rPr>
          <w:rFonts w:eastAsiaTheme="minorEastAsia" w:hint="eastAsia"/>
          <w:b/>
          <w:lang w:eastAsia="zh-CN"/>
        </w:rPr>
        <w:t xml:space="preserve"> PLMN and make it clear in the TR.</w:t>
      </w:r>
      <w:bookmarkStart w:id="9" w:name="_GoBack"/>
      <w:bookmarkEnd w:id="9"/>
    </w:p>
    <w:bookmarkEnd w:id="8"/>
    <w:p w:rsidR="00BD3069" w:rsidRDefault="00757B5A">
      <w:pPr>
        <w:pStyle w:val="1"/>
        <w:jc w:val="both"/>
      </w:pPr>
      <w:r>
        <w:lastRenderedPageBreak/>
        <w:t>Conclusion</w:t>
      </w:r>
    </w:p>
    <w:p w:rsidR="00BD3069" w:rsidRDefault="00757B5A" w:rsidP="00824426">
      <w:pPr>
        <w:pStyle w:val="a0"/>
        <w:overflowPunct w:val="0"/>
        <w:autoSpaceDE w:val="0"/>
        <w:autoSpaceDN w:val="0"/>
        <w:adjustRightInd w:val="0"/>
        <w:spacing w:before="180" w:after="180"/>
        <w:textAlignment w:val="baseline"/>
        <w:rPr>
          <w:rFonts w:eastAsiaTheme="minorEastAsia"/>
          <w:lang w:eastAsia="zh-CN"/>
        </w:rPr>
      </w:pPr>
      <w:r>
        <w:rPr>
          <w:rFonts w:eastAsiaTheme="minorEastAsia" w:hint="eastAsia"/>
          <w:lang w:eastAsia="zh-CN"/>
        </w:rPr>
        <w:t xml:space="preserve">This contribution </w:t>
      </w:r>
      <w:r>
        <w:rPr>
          <w:rFonts w:eastAsiaTheme="minorEastAsia"/>
          <w:lang w:eastAsia="zh-CN"/>
        </w:rPr>
        <w:t xml:space="preserve">discusses </w:t>
      </w:r>
      <w:r w:rsidR="0057216B">
        <w:rPr>
          <w:rFonts w:eastAsiaTheme="minorEastAsia" w:hint="eastAsia"/>
          <w:lang w:eastAsia="zh-CN"/>
        </w:rPr>
        <w:t xml:space="preserve">different PLMN issues </w:t>
      </w:r>
      <w:r w:rsidR="00CD480D" w:rsidRPr="00824426">
        <w:rPr>
          <w:rFonts w:eastAsiaTheme="minorEastAsia" w:hint="eastAsia"/>
          <w:lang w:eastAsia="zh-CN"/>
        </w:rPr>
        <w:t>for NR SL relay</w:t>
      </w:r>
      <w:r w:rsidR="0070706D" w:rsidRPr="00824426">
        <w:rPr>
          <w:rFonts w:eastAsiaTheme="minorEastAsia" w:hint="eastAsia"/>
          <w:lang w:eastAsia="zh-CN"/>
        </w:rPr>
        <w:t xml:space="preserve"> and some </w:t>
      </w:r>
      <w:r w:rsidR="0057216B" w:rsidRPr="00824426">
        <w:rPr>
          <w:rFonts w:eastAsiaTheme="minorEastAsia" w:hint="eastAsia"/>
          <w:lang w:eastAsia="zh-CN"/>
        </w:rPr>
        <w:t>observations and proposal</w:t>
      </w:r>
      <w:r w:rsidR="0070706D" w:rsidRPr="00824426">
        <w:rPr>
          <w:rFonts w:eastAsiaTheme="minorEastAsia" w:hint="eastAsia"/>
          <w:lang w:eastAsia="zh-CN"/>
        </w:rPr>
        <w:t xml:space="preserve"> are below</w:t>
      </w:r>
      <w:r>
        <w:rPr>
          <w:rFonts w:eastAsiaTheme="minorEastAsia" w:hint="eastAsia"/>
          <w:lang w:eastAsia="zh-CN"/>
        </w:rPr>
        <w:t>.</w:t>
      </w:r>
    </w:p>
    <w:p w:rsidR="005124F1" w:rsidRDefault="00F06E01" w:rsidP="00824426">
      <w:pPr>
        <w:pStyle w:val="a0"/>
        <w:overflowPunct w:val="0"/>
        <w:autoSpaceDE w:val="0"/>
        <w:autoSpaceDN w:val="0"/>
        <w:adjustRightInd w:val="0"/>
        <w:spacing w:before="180" w:after="180"/>
        <w:textAlignment w:val="baseline"/>
        <w:rPr>
          <w:rFonts w:eastAsiaTheme="minorEastAsia"/>
          <w:lang w:eastAsia="zh-CN"/>
        </w:rPr>
      </w:pPr>
      <w:r>
        <w:rPr>
          <w:rFonts w:eastAsiaTheme="minorEastAsia"/>
          <w:lang w:eastAsia="zh-CN"/>
        </w:rPr>
        <w:fldChar w:fldCharType="begin"/>
      </w:r>
      <w:r>
        <w:rPr>
          <w:rFonts w:eastAsiaTheme="minorEastAsia"/>
          <w:lang w:eastAsia="zh-CN"/>
        </w:rPr>
        <w:instrText xml:space="preserve"> REF _Ref61510906 \h </w:instrText>
      </w:r>
      <w:r>
        <w:rPr>
          <w:rFonts w:eastAsiaTheme="minorEastAsia"/>
          <w:lang w:eastAsia="zh-CN"/>
        </w:rPr>
      </w:r>
      <w:r>
        <w:rPr>
          <w:rFonts w:eastAsiaTheme="minorEastAsia"/>
          <w:lang w:eastAsia="zh-CN"/>
        </w:rPr>
        <w:fldChar w:fldCharType="separate"/>
      </w:r>
      <w:r w:rsidRPr="00B3732A">
        <w:rPr>
          <w:b/>
          <w:lang w:eastAsia="zh-CN"/>
        </w:rPr>
        <w:t>Observation 1:</w:t>
      </w:r>
      <w:r w:rsidRPr="005124F1">
        <w:rPr>
          <w:rFonts w:hint="eastAsia"/>
          <w:b/>
          <w:lang w:eastAsia="zh-CN"/>
        </w:rPr>
        <w:t xml:space="preserve"> </w:t>
      </w:r>
      <w:r>
        <w:rPr>
          <w:rFonts w:hint="eastAsia"/>
          <w:b/>
          <w:lang w:eastAsia="zh-CN"/>
        </w:rPr>
        <w:t>From network deployment scenario, it is possible that one remote UE can find relay UE belonging to different PLMN.</w:t>
      </w:r>
      <w:r>
        <w:rPr>
          <w:rFonts w:eastAsiaTheme="minorEastAsia"/>
          <w:lang w:eastAsia="zh-CN"/>
        </w:rPr>
        <w:fldChar w:fldCharType="end"/>
      </w:r>
    </w:p>
    <w:p w:rsidR="00016110" w:rsidRDefault="00016110" w:rsidP="00016110">
      <w:pPr>
        <w:pStyle w:val="a5"/>
        <w:jc w:val="both"/>
        <w:rPr>
          <w:b/>
          <w:lang w:eastAsia="zh-CN"/>
        </w:rPr>
      </w:pPr>
      <w:r w:rsidRPr="00902E8A">
        <w:rPr>
          <w:b/>
          <w:lang w:eastAsia="zh-CN"/>
        </w:rPr>
        <w:t xml:space="preserve">Observation </w:t>
      </w:r>
      <w:r w:rsidRPr="00902E8A">
        <w:rPr>
          <w:b/>
          <w:lang w:eastAsia="zh-CN"/>
        </w:rPr>
        <w:fldChar w:fldCharType="begin"/>
      </w:r>
      <w:r w:rsidRPr="00902E8A">
        <w:rPr>
          <w:b/>
          <w:lang w:eastAsia="zh-CN"/>
        </w:rPr>
        <w:instrText xml:space="preserve"> SEQ Observation_ \* ARABIC </w:instrText>
      </w:r>
      <w:r w:rsidRPr="00902E8A">
        <w:rPr>
          <w:b/>
          <w:lang w:eastAsia="zh-CN"/>
        </w:rPr>
        <w:fldChar w:fldCharType="separate"/>
      </w:r>
      <w:r w:rsidRPr="00902E8A">
        <w:rPr>
          <w:b/>
          <w:lang w:eastAsia="zh-CN"/>
        </w:rPr>
        <w:t>2</w:t>
      </w:r>
      <w:r w:rsidRPr="00902E8A">
        <w:rPr>
          <w:b/>
          <w:lang w:eastAsia="zh-CN"/>
        </w:rPr>
        <w:fldChar w:fldCharType="end"/>
      </w:r>
      <w:r>
        <w:rPr>
          <w:rFonts w:hint="eastAsia"/>
          <w:b/>
          <w:lang w:eastAsia="zh-CN"/>
        </w:rPr>
        <w:t xml:space="preserve">: The scenario </w:t>
      </w:r>
      <w:r>
        <w:rPr>
          <w:b/>
          <w:lang w:eastAsia="zh-CN"/>
        </w:rPr>
        <w:t>of relay</w:t>
      </w:r>
      <w:r>
        <w:rPr>
          <w:rFonts w:hint="eastAsia"/>
          <w:b/>
          <w:lang w:eastAsia="zh-CN"/>
        </w:rPr>
        <w:t xml:space="preserve"> UE and remote UE </w:t>
      </w:r>
      <w:r>
        <w:rPr>
          <w:b/>
          <w:lang w:eastAsia="zh-CN"/>
        </w:rPr>
        <w:t>belonging</w:t>
      </w:r>
      <w:r>
        <w:rPr>
          <w:rFonts w:hint="eastAsia"/>
          <w:b/>
          <w:lang w:eastAsia="zh-CN"/>
        </w:rPr>
        <w:t xml:space="preserve"> to </w:t>
      </w:r>
      <w:r>
        <w:rPr>
          <w:b/>
          <w:lang w:eastAsia="zh-CN"/>
        </w:rPr>
        <w:t>different</w:t>
      </w:r>
      <w:r>
        <w:rPr>
          <w:rFonts w:hint="eastAsia"/>
          <w:b/>
          <w:lang w:eastAsia="zh-CN"/>
        </w:rPr>
        <w:t xml:space="preserve"> PLMN was also identified by SA2.</w:t>
      </w:r>
    </w:p>
    <w:p w:rsidR="00016110" w:rsidRPr="00193180" w:rsidRDefault="00016110" w:rsidP="00016110">
      <w:pPr>
        <w:pStyle w:val="a5"/>
        <w:rPr>
          <w:rFonts w:eastAsiaTheme="minorEastAsia"/>
          <w:b/>
          <w:lang w:eastAsia="zh-CN"/>
        </w:rPr>
      </w:pPr>
      <w:r w:rsidRPr="00193180">
        <w:rPr>
          <w:rFonts w:eastAsiaTheme="minorEastAsia"/>
          <w:b/>
          <w:lang w:eastAsia="zh-CN"/>
        </w:rPr>
        <w:t xml:space="preserve">Proposal </w:t>
      </w:r>
      <w:r w:rsidRPr="00193180">
        <w:rPr>
          <w:rFonts w:eastAsiaTheme="minorEastAsia"/>
          <w:b/>
          <w:lang w:eastAsia="zh-CN"/>
        </w:rPr>
        <w:fldChar w:fldCharType="begin"/>
      </w:r>
      <w:r w:rsidRPr="00193180">
        <w:rPr>
          <w:rFonts w:eastAsiaTheme="minorEastAsia"/>
          <w:b/>
          <w:lang w:eastAsia="zh-CN"/>
        </w:rPr>
        <w:instrText xml:space="preserve"> SEQ Proposal \* ARABIC </w:instrText>
      </w:r>
      <w:r w:rsidRPr="00193180">
        <w:rPr>
          <w:rFonts w:eastAsiaTheme="minorEastAsia"/>
          <w:b/>
          <w:lang w:eastAsia="zh-CN"/>
        </w:rPr>
        <w:fldChar w:fldCharType="separate"/>
      </w:r>
      <w:r>
        <w:rPr>
          <w:rFonts w:eastAsiaTheme="minorEastAsia"/>
          <w:b/>
          <w:noProof/>
          <w:lang w:eastAsia="zh-CN"/>
        </w:rPr>
        <w:t>1</w:t>
      </w:r>
      <w:r w:rsidRPr="00193180">
        <w:rPr>
          <w:rFonts w:eastAsiaTheme="minorEastAsia"/>
          <w:b/>
          <w:lang w:eastAsia="zh-CN"/>
        </w:rPr>
        <w:fldChar w:fldCharType="end"/>
      </w:r>
      <w:r w:rsidRPr="00193180">
        <w:rPr>
          <w:rFonts w:eastAsiaTheme="minorEastAsia" w:hint="eastAsia"/>
          <w:b/>
          <w:lang w:eastAsia="zh-CN"/>
        </w:rPr>
        <w:t xml:space="preserve">: </w:t>
      </w:r>
      <w:r w:rsidRPr="000A709D">
        <w:rPr>
          <w:rFonts w:eastAsiaTheme="minorEastAsia" w:hint="eastAsia"/>
          <w:b/>
          <w:lang w:eastAsia="zh-CN"/>
        </w:rPr>
        <w:t xml:space="preserve"> </w:t>
      </w:r>
      <w:r>
        <w:rPr>
          <w:rFonts w:eastAsiaTheme="minorEastAsia" w:hint="eastAsia"/>
          <w:b/>
          <w:lang w:eastAsia="zh-CN"/>
        </w:rPr>
        <w:t xml:space="preserve">Suggest RAN2 to discuss whether the relay UE and remote UE can belonging to </w:t>
      </w:r>
      <w:r>
        <w:rPr>
          <w:rFonts w:eastAsiaTheme="minorEastAsia"/>
          <w:b/>
          <w:lang w:eastAsia="zh-CN"/>
        </w:rPr>
        <w:t>different</w:t>
      </w:r>
      <w:r>
        <w:rPr>
          <w:rFonts w:eastAsiaTheme="minorEastAsia" w:hint="eastAsia"/>
          <w:b/>
          <w:lang w:eastAsia="zh-CN"/>
        </w:rPr>
        <w:t xml:space="preserve"> PLMN and make it clear in the TR.</w:t>
      </w:r>
    </w:p>
    <w:p w:rsidR="00A1085E" w:rsidRDefault="009005D8" w:rsidP="009005D8">
      <w:pPr>
        <w:pStyle w:val="1"/>
        <w:tabs>
          <w:tab w:val="num" w:pos="567"/>
        </w:tabs>
      </w:pPr>
      <w:r w:rsidRPr="00CE0424">
        <w:t>References</w:t>
      </w:r>
    </w:p>
    <w:p w:rsidR="009005D8" w:rsidRPr="00672C8D" w:rsidRDefault="00AC42E3" w:rsidP="0043387D">
      <w:pPr>
        <w:pStyle w:val="a0"/>
        <w:numPr>
          <w:ilvl w:val="0"/>
          <w:numId w:val="28"/>
        </w:numPr>
        <w:tabs>
          <w:tab w:val="clear" w:pos="567"/>
        </w:tabs>
        <w:overflowPunct w:val="0"/>
        <w:autoSpaceDE w:val="0"/>
        <w:autoSpaceDN w:val="0"/>
        <w:adjustRightInd w:val="0"/>
        <w:spacing w:before="120"/>
        <w:ind w:left="420" w:hanging="420"/>
        <w:textAlignment w:val="baseline"/>
      </w:pPr>
      <w:bookmarkStart w:id="10" w:name="_Ref61341535"/>
      <w:r>
        <w:rPr>
          <w:rFonts w:hint="eastAsia"/>
        </w:rPr>
        <w:t xml:space="preserve">R2-200xxxx </w:t>
      </w:r>
      <w:r w:rsidRPr="00AC42E3">
        <w:t>Draft_RAN2_112-e_Meeting_Report_v2</w:t>
      </w:r>
      <w:r>
        <w:rPr>
          <w:rFonts w:hint="eastAsia"/>
        </w:rPr>
        <w:t xml:space="preserve"> MTK</w:t>
      </w:r>
      <w:bookmarkEnd w:id="10"/>
    </w:p>
    <w:p w:rsidR="0097531F" w:rsidRDefault="00E6381D" w:rsidP="0043387D">
      <w:pPr>
        <w:pStyle w:val="a0"/>
        <w:numPr>
          <w:ilvl w:val="0"/>
          <w:numId w:val="28"/>
        </w:numPr>
        <w:tabs>
          <w:tab w:val="clear" w:pos="567"/>
        </w:tabs>
        <w:overflowPunct w:val="0"/>
        <w:autoSpaceDE w:val="0"/>
        <w:autoSpaceDN w:val="0"/>
        <w:adjustRightInd w:val="0"/>
        <w:spacing w:before="120"/>
        <w:ind w:left="420" w:hanging="420"/>
        <w:textAlignment w:val="baseline"/>
      </w:pPr>
      <w:bookmarkStart w:id="11" w:name="_Ref61341561"/>
      <w:r>
        <w:rPr>
          <w:rFonts w:hint="eastAsia"/>
        </w:rPr>
        <w:t xml:space="preserve">TR 23.752 V0.7.0 </w:t>
      </w:r>
      <w:r>
        <w:t>Study on system enhancement for Proximity based Services(</w:t>
      </w:r>
      <w:proofErr w:type="spellStart"/>
      <w:r>
        <w:t>ProSe</w:t>
      </w:r>
      <w:proofErr w:type="spellEnd"/>
      <w:r>
        <w:t>) in the 5G System (5GS)</w:t>
      </w:r>
      <w:r>
        <w:rPr>
          <w:rFonts w:hint="eastAsia"/>
        </w:rPr>
        <w:t xml:space="preserve"> </w:t>
      </w:r>
      <w:r>
        <w:t>(Release 17)</w:t>
      </w:r>
      <w:bookmarkEnd w:id="11"/>
    </w:p>
    <w:p w:rsidR="009A0F7E" w:rsidRPr="00616E58" w:rsidRDefault="009A0F7E" w:rsidP="0043387D">
      <w:pPr>
        <w:pStyle w:val="a0"/>
        <w:numPr>
          <w:ilvl w:val="0"/>
          <w:numId w:val="28"/>
        </w:numPr>
        <w:tabs>
          <w:tab w:val="clear" w:pos="567"/>
        </w:tabs>
        <w:overflowPunct w:val="0"/>
        <w:autoSpaceDE w:val="0"/>
        <w:autoSpaceDN w:val="0"/>
        <w:adjustRightInd w:val="0"/>
        <w:spacing w:before="120"/>
        <w:ind w:left="420" w:hanging="420"/>
        <w:textAlignment w:val="baseline"/>
      </w:pPr>
      <w:bookmarkStart w:id="12" w:name="_Ref61341584"/>
      <w:r>
        <w:rPr>
          <w:rFonts w:hint="eastAsia"/>
        </w:rPr>
        <w:t xml:space="preserve">TS 38.304 V16.2.0 </w:t>
      </w:r>
      <w:r w:rsidRPr="0097531F">
        <w:t>User Equipment (UE) procedures in Idle mode and RRC Inactive state</w:t>
      </w:r>
      <w:r>
        <w:rPr>
          <w:rFonts w:hint="eastAsia"/>
        </w:rPr>
        <w:t>(Release 16)</w:t>
      </w:r>
      <w:bookmarkEnd w:id="12"/>
    </w:p>
    <w:sectPr w:rsidR="009A0F7E" w:rsidRPr="00616E58">
      <w:headerReference w:type="default" r:id="rId16"/>
      <w:footerReference w:type="even" r:id="rId17"/>
      <w:footerReference w:type="default" r:id="rId18"/>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A2631" w:rsidRDefault="002A2631">
      <w:r>
        <w:separator/>
      </w:r>
    </w:p>
  </w:endnote>
  <w:endnote w:type="continuationSeparator" w:id="0">
    <w:p w:rsidR="002A2631" w:rsidRDefault="002A26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20002A87" w:usb1="00000000" w:usb2="00000000"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0952" w:rsidRDefault="00280952">
    <w:pPr>
      <w:pStyle w:val="ab"/>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end"/>
    </w:r>
  </w:p>
  <w:p w:rsidR="00280952" w:rsidRDefault="00280952">
    <w:pPr>
      <w:pStyle w:val="ab"/>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0952" w:rsidRDefault="00280952">
    <w:pPr>
      <w:pStyle w:val="ab"/>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separate"/>
    </w:r>
    <w:r w:rsidR="00903499">
      <w:rPr>
        <w:rStyle w:val="af2"/>
        <w:noProof/>
      </w:rPr>
      <w:t>3</w:t>
    </w:r>
    <w:r>
      <w:rPr>
        <w:rStyle w:val="af2"/>
      </w:rPr>
      <w:fldChar w:fldCharType="end"/>
    </w:r>
  </w:p>
  <w:p w:rsidR="00280952" w:rsidRDefault="00280952">
    <w:pPr>
      <w:pStyle w:val="ab"/>
      <w:tabs>
        <w:tab w:val="left" w:pos="2552"/>
      </w:tabs>
      <w:rPr>
        <w:rFonts w:eastAsia="宋体"/>
        <w:lang w:eastAsia="zh-CN"/>
      </w:rPr>
    </w:pPr>
    <w:r>
      <w:rPr>
        <w:rFonts w:eastAsia="宋体"/>
        <w:lang w:eastAsia="zh-CN"/>
      </w:rPr>
      <w:t>R2-</w:t>
    </w:r>
    <w:r>
      <w:rPr>
        <w:rFonts w:eastAsia="宋体" w:hint="eastAsia"/>
        <w:lang w:eastAsia="zh-CN"/>
      </w:rPr>
      <w:t>2100205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A2631" w:rsidRDefault="002A2631">
      <w:r>
        <w:separator/>
      </w:r>
    </w:p>
  </w:footnote>
  <w:footnote w:type="continuationSeparator" w:id="0">
    <w:p w:rsidR="002A2631" w:rsidRDefault="002A263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0952" w:rsidRDefault="00280952">
    <w:pPr>
      <w:pStyle w:val="ac"/>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51244F7"/>
    <w:multiLevelType w:val="hybridMultilevel"/>
    <w:tmpl w:val="55EA7D7E"/>
    <w:lvl w:ilvl="0" w:tplc="040B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5750490"/>
    <w:multiLevelType w:val="hybridMultilevel"/>
    <w:tmpl w:val="88DE1266"/>
    <w:lvl w:ilvl="0" w:tplc="CAE2CD0C">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9C4612B"/>
    <w:multiLevelType w:val="hybridMultilevel"/>
    <w:tmpl w:val="D8B66DE4"/>
    <w:lvl w:ilvl="0" w:tplc="B0403B86">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A504D07"/>
    <w:multiLevelType w:val="hybridMultilevel"/>
    <w:tmpl w:val="5F46990A"/>
    <w:lvl w:ilvl="0" w:tplc="26EA69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BF60023"/>
    <w:multiLevelType w:val="hybridMultilevel"/>
    <w:tmpl w:val="15B880D8"/>
    <w:lvl w:ilvl="0" w:tplc="CFAC6FBC">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BA77A78"/>
    <w:multiLevelType w:val="hybridMultilevel"/>
    <w:tmpl w:val="3D9883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247D012E"/>
    <w:multiLevelType w:val="multilevel"/>
    <w:tmpl w:val="D4E8679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nsid w:val="2730259F"/>
    <w:multiLevelType w:val="hybridMultilevel"/>
    <w:tmpl w:val="1A404E46"/>
    <w:lvl w:ilvl="0" w:tplc="7C02C3E2">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78D0202"/>
    <w:multiLevelType w:val="hybridMultilevel"/>
    <w:tmpl w:val="0C08E494"/>
    <w:lvl w:ilvl="0" w:tplc="0409000F">
      <w:start w:val="1"/>
      <w:numFmt w:val="decimal"/>
      <w:lvlText w:val="%1."/>
      <w:lvlJc w:val="left"/>
      <w:pPr>
        <w:ind w:left="420" w:hanging="420"/>
      </w:pPr>
      <w:rPr>
        <w:rFonts w:hint="default"/>
      </w:rPr>
    </w:lvl>
    <w:lvl w:ilvl="1" w:tplc="04090015">
      <w:start w:val="1"/>
      <w:numFmt w:val="upperLetter"/>
      <w:lvlText w:val="%2."/>
      <w:lvlJc w:val="left"/>
      <w:pPr>
        <w:ind w:left="840" w:hanging="420"/>
      </w:pPr>
      <w:rPr>
        <w:rFont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D5C6CE1"/>
    <w:multiLevelType w:val="hybridMultilevel"/>
    <w:tmpl w:val="788AD37C"/>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2215C33"/>
    <w:multiLevelType w:val="hybridMultilevel"/>
    <w:tmpl w:val="A92C79C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3B30BCC"/>
    <w:multiLevelType w:val="hybridMultilevel"/>
    <w:tmpl w:val="4B64B7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9">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nsid w:val="3B3C2757"/>
    <w:multiLevelType w:val="hybridMultilevel"/>
    <w:tmpl w:val="D9BA59DE"/>
    <w:lvl w:ilvl="0" w:tplc="FA321CD4">
      <w:start w:val="9"/>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3BA01852"/>
    <w:multiLevelType w:val="hybridMultilevel"/>
    <w:tmpl w:val="0EF8BC32"/>
    <w:lvl w:ilvl="0" w:tplc="0409000F">
      <w:start w:val="1"/>
      <w:numFmt w:val="decimal"/>
      <w:lvlText w:val="%1."/>
      <w:lvlJc w:val="left"/>
      <w:pPr>
        <w:ind w:left="420" w:hanging="420"/>
      </w:pPr>
      <w:rPr>
        <w:rFonts w:hint="default"/>
      </w:rPr>
    </w:lvl>
    <w:lvl w:ilvl="1" w:tplc="04090015">
      <w:start w:val="1"/>
      <w:numFmt w:val="upperLetter"/>
      <w:lvlText w:val="%2."/>
      <w:lvlJc w:val="left"/>
      <w:pPr>
        <w:ind w:left="840" w:hanging="420"/>
      </w:pPr>
      <w:rPr>
        <w:rFont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81EA72FE">
      <w:start w:val="1"/>
      <w:numFmt w:val="lowerLetter"/>
      <w:lvlText w:val="(%6)"/>
      <w:lvlJc w:val="left"/>
      <w:pPr>
        <w:ind w:left="2460" w:hanging="360"/>
      </w:pPr>
      <w:rPr>
        <w:rFont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C5E1186"/>
    <w:multiLevelType w:val="hybridMultilevel"/>
    <w:tmpl w:val="D730CC9A"/>
    <w:lvl w:ilvl="0" w:tplc="7C02C3E2">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9BA1634"/>
    <w:multiLevelType w:val="hybridMultilevel"/>
    <w:tmpl w:val="353A69C8"/>
    <w:lvl w:ilvl="0" w:tplc="9D36B40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9">
    <w:nsid w:val="4A9F05FD"/>
    <w:multiLevelType w:val="multilevel"/>
    <w:tmpl w:val="AFFAC036"/>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EF83A15"/>
    <w:multiLevelType w:val="hybridMultilevel"/>
    <w:tmpl w:val="C8502EA4"/>
    <w:lvl w:ilvl="0" w:tplc="DDD493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520B2746"/>
    <w:multiLevelType w:val="hybridMultilevel"/>
    <w:tmpl w:val="2474F92A"/>
    <w:lvl w:ilvl="0" w:tplc="69B81D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5316480D"/>
    <w:multiLevelType w:val="multilevel"/>
    <w:tmpl w:val="566F2AD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nsid w:val="566F2AD1"/>
    <w:multiLevelType w:val="multilevel"/>
    <w:tmpl w:val="566F2AD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nsid w:val="5C591526"/>
    <w:multiLevelType w:val="hybridMultilevel"/>
    <w:tmpl w:val="076AA904"/>
    <w:lvl w:ilvl="0" w:tplc="97CA88F0">
      <w:start w:val="1"/>
      <w:numFmt w:val="bullet"/>
      <w:lvlText w:val="-"/>
      <w:lvlJc w:val="left"/>
      <w:pPr>
        <w:ind w:left="420" w:hanging="420"/>
      </w:pPr>
      <w:rPr>
        <w:rFonts w:ascii="Arial" w:eastAsia="宋体"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E4D75BE"/>
    <w:multiLevelType w:val="hybridMultilevel"/>
    <w:tmpl w:val="BB66ECA6"/>
    <w:lvl w:ilvl="0" w:tplc="93D040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5E617A1C"/>
    <w:multiLevelType w:val="hybridMultilevel"/>
    <w:tmpl w:val="C722184A"/>
    <w:lvl w:ilvl="0" w:tplc="40D6DCC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5E7C0EEA"/>
    <w:multiLevelType w:val="multilevel"/>
    <w:tmpl w:val="5E7C0EE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nsid w:val="62FE0190"/>
    <w:multiLevelType w:val="hybridMultilevel"/>
    <w:tmpl w:val="E1A628E6"/>
    <w:lvl w:ilvl="0" w:tplc="B838C1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66550E19"/>
    <w:multiLevelType w:val="hybridMultilevel"/>
    <w:tmpl w:val="5B007894"/>
    <w:lvl w:ilvl="0" w:tplc="749886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688207DF"/>
    <w:multiLevelType w:val="hybridMultilevel"/>
    <w:tmpl w:val="59FC831E"/>
    <w:lvl w:ilvl="0" w:tplc="1B7E026C">
      <w:start w:val="1"/>
      <w:numFmt w:val="decimal"/>
      <w:lvlText w:val="%1."/>
      <w:lvlJc w:val="left"/>
      <w:pPr>
        <w:ind w:left="360" w:hanging="360"/>
      </w:pPr>
      <w:rPr>
        <w:rFonts w:ascii="Arial" w:hAnsi="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68D03EA8"/>
    <w:multiLevelType w:val="hybridMultilevel"/>
    <w:tmpl w:val="D00849EA"/>
    <w:lvl w:ilvl="0" w:tplc="7C02C3E2">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68E97B5D"/>
    <w:multiLevelType w:val="hybridMultilevel"/>
    <w:tmpl w:val="075E01C2"/>
    <w:lvl w:ilvl="0" w:tplc="43B63308">
      <w:start w:val="1"/>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6E4C234E"/>
    <w:multiLevelType w:val="multilevel"/>
    <w:tmpl w:val="6E4C234E"/>
    <w:lvl w:ilvl="0">
      <w:start w:val="1"/>
      <w:numFmt w:val="lowerLetter"/>
      <w:pStyle w:val="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6">
    <w:nsid w:val="70A36192"/>
    <w:multiLevelType w:val="hybridMultilevel"/>
    <w:tmpl w:val="ED50C290"/>
    <w:lvl w:ilvl="0" w:tplc="7C02C3E2">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736D6E2A"/>
    <w:multiLevelType w:val="multilevel"/>
    <w:tmpl w:val="736D6E2A"/>
    <w:lvl w:ilvl="0">
      <w:start w:val="1"/>
      <w:numFmt w:val="decimal"/>
      <w:pStyle w:val="20"/>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8">
    <w:nsid w:val="78C97BED"/>
    <w:multiLevelType w:val="multilevel"/>
    <w:tmpl w:val="78C97BED"/>
    <w:lvl w:ilvl="0">
      <w:start w:val="5"/>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pStyle w:val="21"/>
      <w:lvlText w:val="%1.%2."/>
      <w:lvlJc w:val="left"/>
      <w:pPr>
        <w:tabs>
          <w:tab w:val="left" w:pos="0"/>
        </w:tabs>
        <w:ind w:left="0" w:firstLine="0"/>
      </w:pPr>
      <w:rPr>
        <w:rFonts w:hint="default"/>
        <w:u w:val="none"/>
      </w:rPr>
    </w:lvl>
    <w:lvl w:ilvl="2">
      <w:start w:val="1"/>
      <w:numFmt w:val="decimal"/>
      <w:lvlText w:val="%1.%2.%3"/>
      <w:lvlJc w:val="left"/>
      <w:pPr>
        <w:tabs>
          <w:tab w:val="left" w:pos="-6068"/>
        </w:tabs>
        <w:ind w:left="-3517" w:hanging="1304"/>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4"/>
      <w:lvlText w:val="%1.%2.%3.%4"/>
      <w:lvlJc w:val="left"/>
      <w:pPr>
        <w:tabs>
          <w:tab w:val="left" w:pos="-6068"/>
        </w:tabs>
        <w:ind w:left="-3517" w:hanging="1304"/>
      </w:pPr>
      <w:rPr>
        <w:rFonts w:hint="default"/>
        <w:u w:val="none"/>
      </w:rPr>
    </w:lvl>
    <w:lvl w:ilvl="4">
      <w:start w:val="1"/>
      <w:numFmt w:val="decimal"/>
      <w:lvlText w:val="%1.%2.%3.%4.%5"/>
      <w:lvlJc w:val="left"/>
      <w:pPr>
        <w:tabs>
          <w:tab w:val="left" w:pos="-6068"/>
        </w:tabs>
        <w:ind w:left="-6068" w:firstLine="0"/>
      </w:pPr>
      <w:rPr>
        <w:rFonts w:hint="default"/>
      </w:rPr>
    </w:lvl>
    <w:lvl w:ilvl="5">
      <w:start w:val="1"/>
      <w:numFmt w:val="decimal"/>
      <w:lvlText w:val="%1.%2.%3.%4.%5.%6"/>
      <w:lvlJc w:val="left"/>
      <w:pPr>
        <w:tabs>
          <w:tab w:val="left" w:pos="-6068"/>
        </w:tabs>
        <w:ind w:left="-6068" w:firstLine="0"/>
      </w:pPr>
      <w:rPr>
        <w:rFonts w:hint="default"/>
      </w:rPr>
    </w:lvl>
    <w:lvl w:ilvl="6">
      <w:start w:val="1"/>
      <w:numFmt w:val="decimal"/>
      <w:lvlText w:val="%1.%2.%3.%4.%5.%6.%7"/>
      <w:lvlJc w:val="left"/>
      <w:pPr>
        <w:tabs>
          <w:tab w:val="left" w:pos="-6068"/>
        </w:tabs>
        <w:ind w:left="-6068" w:firstLine="0"/>
      </w:pPr>
      <w:rPr>
        <w:rFonts w:hint="default"/>
      </w:rPr>
    </w:lvl>
    <w:lvl w:ilvl="7">
      <w:start w:val="1"/>
      <w:numFmt w:val="decimal"/>
      <w:lvlText w:val="%1.%2.%3.%4.%5.%6.%7.%8"/>
      <w:lvlJc w:val="left"/>
      <w:pPr>
        <w:tabs>
          <w:tab w:val="left" w:pos="-6068"/>
        </w:tabs>
        <w:ind w:left="-6068" w:firstLine="0"/>
      </w:pPr>
      <w:rPr>
        <w:rFonts w:hint="default"/>
      </w:rPr>
    </w:lvl>
    <w:lvl w:ilvl="8">
      <w:start w:val="1"/>
      <w:numFmt w:val="decimal"/>
      <w:lvlText w:val="%1.%2.%3.%4.%5.%6.%7.%8.%9"/>
      <w:lvlJc w:val="left"/>
      <w:pPr>
        <w:tabs>
          <w:tab w:val="left" w:pos="-6068"/>
        </w:tabs>
        <w:ind w:left="-6068" w:firstLine="0"/>
      </w:pPr>
      <w:rPr>
        <w:rFonts w:hint="default"/>
      </w:rPr>
    </w:lvl>
  </w:abstractNum>
  <w:abstractNum w:abstractNumId="40">
    <w:nsid w:val="7C104773"/>
    <w:multiLevelType w:val="hybridMultilevel"/>
    <w:tmpl w:val="7E306C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C78587C"/>
    <w:multiLevelType w:val="hybridMultilevel"/>
    <w:tmpl w:val="BB24FB34"/>
    <w:lvl w:ilvl="0" w:tplc="EA8212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nsid w:val="7D9754CF"/>
    <w:multiLevelType w:val="hybridMultilevel"/>
    <w:tmpl w:val="AF526622"/>
    <w:lvl w:ilvl="0" w:tplc="F64EC1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39"/>
  </w:num>
  <w:num w:numId="2">
    <w:abstractNumId w:val="35"/>
  </w:num>
  <w:num w:numId="3">
    <w:abstractNumId w:val="37"/>
  </w:num>
  <w:num w:numId="4">
    <w:abstractNumId w:val="18"/>
  </w:num>
  <w:num w:numId="5">
    <w:abstractNumId w:val="13"/>
  </w:num>
  <w:num w:numId="6">
    <w:abstractNumId w:val="43"/>
  </w:num>
  <w:num w:numId="7">
    <w:abstractNumId w:val="29"/>
  </w:num>
  <w:num w:numId="8">
    <w:abstractNumId w:val="38"/>
  </w:num>
  <w:num w:numId="9">
    <w:abstractNumId w:val="28"/>
  </w:num>
  <w:num w:numId="10">
    <w:abstractNumId w:val="24"/>
  </w:num>
  <w:num w:numId="11">
    <w:abstractNumId w:val="11"/>
  </w:num>
  <w:num w:numId="12">
    <w:abstractNumId w:val="7"/>
  </w:num>
  <w:num w:numId="13">
    <w:abstractNumId w:val="6"/>
  </w:num>
  <w:num w:numId="14">
    <w:abstractNumId w:val="36"/>
  </w:num>
  <w:num w:numId="15">
    <w:abstractNumId w:val="14"/>
  </w:num>
  <w:num w:numId="16">
    <w:abstractNumId w:val="16"/>
  </w:num>
  <w:num w:numId="17">
    <w:abstractNumId w:val="22"/>
  </w:num>
  <w:num w:numId="18">
    <w:abstractNumId w:val="23"/>
  </w:num>
  <w:num w:numId="19">
    <w:abstractNumId w:val="40"/>
  </w:num>
  <w:num w:numId="20">
    <w:abstractNumId w:val="1"/>
  </w:num>
  <w:num w:numId="21">
    <w:abstractNumId w:val="39"/>
  </w:num>
  <w:num w:numId="22">
    <w:abstractNumId w:val="32"/>
  </w:num>
  <w:num w:numId="23">
    <w:abstractNumId w:val="12"/>
  </w:num>
  <w:num w:numId="24">
    <w:abstractNumId w:val="25"/>
  </w:num>
  <w:num w:numId="25">
    <w:abstractNumId w:val="9"/>
  </w:num>
  <w:num w:numId="26">
    <w:abstractNumId w:val="15"/>
  </w:num>
  <w:num w:numId="27">
    <w:abstractNumId w:val="0"/>
  </w:num>
  <w:num w:numId="28">
    <w:abstractNumId w:val="20"/>
  </w:num>
  <w:num w:numId="29">
    <w:abstractNumId w:val="3"/>
  </w:num>
  <w:num w:numId="30">
    <w:abstractNumId w:val="2"/>
  </w:num>
  <w:num w:numId="31">
    <w:abstractNumId w:val="26"/>
  </w:num>
  <w:num w:numId="32">
    <w:abstractNumId w:val="21"/>
  </w:num>
  <w:num w:numId="33">
    <w:abstractNumId w:val="27"/>
  </w:num>
  <w:num w:numId="34">
    <w:abstractNumId w:val="31"/>
  </w:num>
  <w:num w:numId="35">
    <w:abstractNumId w:val="4"/>
  </w:num>
  <w:num w:numId="36">
    <w:abstractNumId w:val="42"/>
  </w:num>
  <w:num w:numId="37">
    <w:abstractNumId w:val="5"/>
  </w:num>
  <w:num w:numId="38">
    <w:abstractNumId w:val="17"/>
  </w:num>
  <w:num w:numId="39">
    <w:abstractNumId w:val="33"/>
  </w:num>
  <w:num w:numId="40">
    <w:abstractNumId w:val="8"/>
  </w:num>
  <w:num w:numId="41">
    <w:abstractNumId w:val="20"/>
  </w:num>
  <w:num w:numId="42">
    <w:abstractNumId w:val="34"/>
  </w:num>
  <w:num w:numId="43">
    <w:abstractNumId w:val="1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1"/>
  </w:num>
  <w:num w:numId="45">
    <w:abstractNumId w:val="30"/>
  </w:num>
  <w:num w:numId="4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C7"/>
    <w:rsid w:val="0000075E"/>
    <w:rsid w:val="000008FC"/>
    <w:rsid w:val="00000A10"/>
    <w:rsid w:val="00000EB2"/>
    <w:rsid w:val="000014F4"/>
    <w:rsid w:val="00001631"/>
    <w:rsid w:val="00001C9F"/>
    <w:rsid w:val="0000202E"/>
    <w:rsid w:val="00002243"/>
    <w:rsid w:val="000026A0"/>
    <w:rsid w:val="00002FDB"/>
    <w:rsid w:val="00003165"/>
    <w:rsid w:val="00003940"/>
    <w:rsid w:val="00003BD4"/>
    <w:rsid w:val="00003EA4"/>
    <w:rsid w:val="00003FFF"/>
    <w:rsid w:val="00004526"/>
    <w:rsid w:val="000056D5"/>
    <w:rsid w:val="00006229"/>
    <w:rsid w:val="000062D6"/>
    <w:rsid w:val="00006F93"/>
    <w:rsid w:val="00010C87"/>
    <w:rsid w:val="000116A5"/>
    <w:rsid w:val="0001182A"/>
    <w:rsid w:val="00012227"/>
    <w:rsid w:val="00012CD4"/>
    <w:rsid w:val="00012F65"/>
    <w:rsid w:val="000132C7"/>
    <w:rsid w:val="00013373"/>
    <w:rsid w:val="000135B7"/>
    <w:rsid w:val="00013A2D"/>
    <w:rsid w:val="00013E02"/>
    <w:rsid w:val="0001438C"/>
    <w:rsid w:val="000147AB"/>
    <w:rsid w:val="000155D8"/>
    <w:rsid w:val="0001571D"/>
    <w:rsid w:val="00016110"/>
    <w:rsid w:val="00016480"/>
    <w:rsid w:val="00016AC6"/>
    <w:rsid w:val="00016CFA"/>
    <w:rsid w:val="00016D97"/>
    <w:rsid w:val="00016DC3"/>
    <w:rsid w:val="00016F23"/>
    <w:rsid w:val="00016FE1"/>
    <w:rsid w:val="0001742C"/>
    <w:rsid w:val="00017D8F"/>
    <w:rsid w:val="00020773"/>
    <w:rsid w:val="0002102E"/>
    <w:rsid w:val="000211D7"/>
    <w:rsid w:val="0002139B"/>
    <w:rsid w:val="0002195F"/>
    <w:rsid w:val="00022738"/>
    <w:rsid w:val="00022FB2"/>
    <w:rsid w:val="000240D8"/>
    <w:rsid w:val="000248F3"/>
    <w:rsid w:val="0002494A"/>
    <w:rsid w:val="00024F7B"/>
    <w:rsid w:val="000250C2"/>
    <w:rsid w:val="0002532A"/>
    <w:rsid w:val="000261DF"/>
    <w:rsid w:val="000261E2"/>
    <w:rsid w:val="0002652B"/>
    <w:rsid w:val="0002665B"/>
    <w:rsid w:val="00026A53"/>
    <w:rsid w:val="000270B4"/>
    <w:rsid w:val="00027C54"/>
    <w:rsid w:val="00030554"/>
    <w:rsid w:val="00030588"/>
    <w:rsid w:val="000316E5"/>
    <w:rsid w:val="000322A1"/>
    <w:rsid w:val="000325C4"/>
    <w:rsid w:val="00033094"/>
    <w:rsid w:val="0003333F"/>
    <w:rsid w:val="00034294"/>
    <w:rsid w:val="00034619"/>
    <w:rsid w:val="00034856"/>
    <w:rsid w:val="000348F8"/>
    <w:rsid w:val="000357AA"/>
    <w:rsid w:val="00035ECB"/>
    <w:rsid w:val="00036189"/>
    <w:rsid w:val="00036A14"/>
    <w:rsid w:val="0003738C"/>
    <w:rsid w:val="00037778"/>
    <w:rsid w:val="00037830"/>
    <w:rsid w:val="00037EC4"/>
    <w:rsid w:val="000404E9"/>
    <w:rsid w:val="00040B37"/>
    <w:rsid w:val="000417CA"/>
    <w:rsid w:val="000417EB"/>
    <w:rsid w:val="00042377"/>
    <w:rsid w:val="00042482"/>
    <w:rsid w:val="0004357F"/>
    <w:rsid w:val="00043CA2"/>
    <w:rsid w:val="0004423B"/>
    <w:rsid w:val="000443DE"/>
    <w:rsid w:val="000454AC"/>
    <w:rsid w:val="000460EF"/>
    <w:rsid w:val="000466C6"/>
    <w:rsid w:val="000469C5"/>
    <w:rsid w:val="00046D4B"/>
    <w:rsid w:val="00047497"/>
    <w:rsid w:val="00047641"/>
    <w:rsid w:val="0004770F"/>
    <w:rsid w:val="00047734"/>
    <w:rsid w:val="00047F45"/>
    <w:rsid w:val="00050619"/>
    <w:rsid w:val="00050783"/>
    <w:rsid w:val="00050AC1"/>
    <w:rsid w:val="00050AD4"/>
    <w:rsid w:val="00051042"/>
    <w:rsid w:val="0005123C"/>
    <w:rsid w:val="0005137D"/>
    <w:rsid w:val="00051701"/>
    <w:rsid w:val="000519B8"/>
    <w:rsid w:val="00051E89"/>
    <w:rsid w:val="0005221F"/>
    <w:rsid w:val="00052902"/>
    <w:rsid w:val="00052F04"/>
    <w:rsid w:val="0005342E"/>
    <w:rsid w:val="00054FB6"/>
    <w:rsid w:val="000551AB"/>
    <w:rsid w:val="00055E49"/>
    <w:rsid w:val="000569E9"/>
    <w:rsid w:val="000575A9"/>
    <w:rsid w:val="00057B7E"/>
    <w:rsid w:val="00057B8D"/>
    <w:rsid w:val="0006007D"/>
    <w:rsid w:val="00060DF6"/>
    <w:rsid w:val="000615CE"/>
    <w:rsid w:val="00061AFA"/>
    <w:rsid w:val="00062267"/>
    <w:rsid w:val="0006264B"/>
    <w:rsid w:val="00062933"/>
    <w:rsid w:val="00062C47"/>
    <w:rsid w:val="00062FC2"/>
    <w:rsid w:val="00063222"/>
    <w:rsid w:val="00063ADC"/>
    <w:rsid w:val="00063FC5"/>
    <w:rsid w:val="0006407D"/>
    <w:rsid w:val="00064119"/>
    <w:rsid w:val="0006447B"/>
    <w:rsid w:val="00064769"/>
    <w:rsid w:val="00064EA4"/>
    <w:rsid w:val="0006550A"/>
    <w:rsid w:val="0006553B"/>
    <w:rsid w:val="00066251"/>
    <w:rsid w:val="00066A60"/>
    <w:rsid w:val="00066C56"/>
    <w:rsid w:val="000673E5"/>
    <w:rsid w:val="00067A9D"/>
    <w:rsid w:val="0007064D"/>
    <w:rsid w:val="000706B4"/>
    <w:rsid w:val="00070D0C"/>
    <w:rsid w:val="000718B8"/>
    <w:rsid w:val="00071B55"/>
    <w:rsid w:val="000729AF"/>
    <w:rsid w:val="00072C4D"/>
    <w:rsid w:val="00072CED"/>
    <w:rsid w:val="000731F9"/>
    <w:rsid w:val="00073665"/>
    <w:rsid w:val="000738D9"/>
    <w:rsid w:val="00073987"/>
    <w:rsid w:val="00073B72"/>
    <w:rsid w:val="00073E18"/>
    <w:rsid w:val="00074227"/>
    <w:rsid w:val="000749EF"/>
    <w:rsid w:val="00075D35"/>
    <w:rsid w:val="000760EA"/>
    <w:rsid w:val="00076AE5"/>
    <w:rsid w:val="00076E3A"/>
    <w:rsid w:val="00077927"/>
    <w:rsid w:val="00077CD7"/>
    <w:rsid w:val="00077DE6"/>
    <w:rsid w:val="00077F50"/>
    <w:rsid w:val="0008011C"/>
    <w:rsid w:val="000805B5"/>
    <w:rsid w:val="00080811"/>
    <w:rsid w:val="0008096A"/>
    <w:rsid w:val="00080B96"/>
    <w:rsid w:val="00081065"/>
    <w:rsid w:val="000814E3"/>
    <w:rsid w:val="00081558"/>
    <w:rsid w:val="00082084"/>
    <w:rsid w:val="000822A7"/>
    <w:rsid w:val="00082D3E"/>
    <w:rsid w:val="00083232"/>
    <w:rsid w:val="00083725"/>
    <w:rsid w:val="00083BC8"/>
    <w:rsid w:val="000840AF"/>
    <w:rsid w:val="00084510"/>
    <w:rsid w:val="0008490A"/>
    <w:rsid w:val="00085047"/>
    <w:rsid w:val="00086209"/>
    <w:rsid w:val="0008685F"/>
    <w:rsid w:val="00086EB4"/>
    <w:rsid w:val="00087951"/>
    <w:rsid w:val="00087E9C"/>
    <w:rsid w:val="00090158"/>
    <w:rsid w:val="0009063B"/>
    <w:rsid w:val="00090776"/>
    <w:rsid w:val="000909F5"/>
    <w:rsid w:val="00090D78"/>
    <w:rsid w:val="00091417"/>
    <w:rsid w:val="00091A4B"/>
    <w:rsid w:val="00091BB8"/>
    <w:rsid w:val="00091E1D"/>
    <w:rsid w:val="000927C7"/>
    <w:rsid w:val="00092AE0"/>
    <w:rsid w:val="00092DD7"/>
    <w:rsid w:val="000931F4"/>
    <w:rsid w:val="00093B28"/>
    <w:rsid w:val="00093E9F"/>
    <w:rsid w:val="00094315"/>
    <w:rsid w:val="000947DF"/>
    <w:rsid w:val="00095144"/>
    <w:rsid w:val="00096BC9"/>
    <w:rsid w:val="00096F82"/>
    <w:rsid w:val="00096FF7"/>
    <w:rsid w:val="00097266"/>
    <w:rsid w:val="00097FE3"/>
    <w:rsid w:val="000A03AB"/>
    <w:rsid w:val="000A078C"/>
    <w:rsid w:val="000A14E3"/>
    <w:rsid w:val="000A1E95"/>
    <w:rsid w:val="000A2B29"/>
    <w:rsid w:val="000A2CEF"/>
    <w:rsid w:val="000A380C"/>
    <w:rsid w:val="000A4703"/>
    <w:rsid w:val="000A488F"/>
    <w:rsid w:val="000A4A9E"/>
    <w:rsid w:val="000A4FDA"/>
    <w:rsid w:val="000A5025"/>
    <w:rsid w:val="000A55B8"/>
    <w:rsid w:val="000A5653"/>
    <w:rsid w:val="000A5A1A"/>
    <w:rsid w:val="000A647F"/>
    <w:rsid w:val="000A6743"/>
    <w:rsid w:val="000A6BBC"/>
    <w:rsid w:val="000A709D"/>
    <w:rsid w:val="000A71E1"/>
    <w:rsid w:val="000A7B85"/>
    <w:rsid w:val="000B0643"/>
    <w:rsid w:val="000B0C8C"/>
    <w:rsid w:val="000B1134"/>
    <w:rsid w:val="000B25F3"/>
    <w:rsid w:val="000B2688"/>
    <w:rsid w:val="000B3216"/>
    <w:rsid w:val="000B4322"/>
    <w:rsid w:val="000B4996"/>
    <w:rsid w:val="000B4F59"/>
    <w:rsid w:val="000B5B7A"/>
    <w:rsid w:val="000B66A6"/>
    <w:rsid w:val="000B68C4"/>
    <w:rsid w:val="000B6DF4"/>
    <w:rsid w:val="000B7123"/>
    <w:rsid w:val="000C0433"/>
    <w:rsid w:val="000C05D1"/>
    <w:rsid w:val="000C06E1"/>
    <w:rsid w:val="000C13BC"/>
    <w:rsid w:val="000C1515"/>
    <w:rsid w:val="000C18EF"/>
    <w:rsid w:val="000C21E2"/>
    <w:rsid w:val="000C2908"/>
    <w:rsid w:val="000C34D6"/>
    <w:rsid w:val="000C3590"/>
    <w:rsid w:val="000C3B92"/>
    <w:rsid w:val="000C3BD4"/>
    <w:rsid w:val="000C4369"/>
    <w:rsid w:val="000C48A7"/>
    <w:rsid w:val="000C4A0A"/>
    <w:rsid w:val="000C4E83"/>
    <w:rsid w:val="000C4ED3"/>
    <w:rsid w:val="000C4F01"/>
    <w:rsid w:val="000C4FB4"/>
    <w:rsid w:val="000C52D6"/>
    <w:rsid w:val="000C53A4"/>
    <w:rsid w:val="000C58C5"/>
    <w:rsid w:val="000C66EB"/>
    <w:rsid w:val="000C66EF"/>
    <w:rsid w:val="000C74A5"/>
    <w:rsid w:val="000C7A61"/>
    <w:rsid w:val="000D0294"/>
    <w:rsid w:val="000D041A"/>
    <w:rsid w:val="000D2341"/>
    <w:rsid w:val="000D2630"/>
    <w:rsid w:val="000D263D"/>
    <w:rsid w:val="000D275B"/>
    <w:rsid w:val="000D3255"/>
    <w:rsid w:val="000D3D5C"/>
    <w:rsid w:val="000D3ECD"/>
    <w:rsid w:val="000D427B"/>
    <w:rsid w:val="000D4ABD"/>
    <w:rsid w:val="000D4E1E"/>
    <w:rsid w:val="000D5C4A"/>
    <w:rsid w:val="000D5D0B"/>
    <w:rsid w:val="000D64DD"/>
    <w:rsid w:val="000D6F2E"/>
    <w:rsid w:val="000D746F"/>
    <w:rsid w:val="000D78A4"/>
    <w:rsid w:val="000D7F6A"/>
    <w:rsid w:val="000D7F70"/>
    <w:rsid w:val="000E0399"/>
    <w:rsid w:val="000E063A"/>
    <w:rsid w:val="000E0818"/>
    <w:rsid w:val="000E0ECC"/>
    <w:rsid w:val="000E130E"/>
    <w:rsid w:val="000E1498"/>
    <w:rsid w:val="000E3170"/>
    <w:rsid w:val="000E3404"/>
    <w:rsid w:val="000E3AE2"/>
    <w:rsid w:val="000E4998"/>
    <w:rsid w:val="000E541A"/>
    <w:rsid w:val="000E557C"/>
    <w:rsid w:val="000E61FD"/>
    <w:rsid w:val="000E649F"/>
    <w:rsid w:val="000E651C"/>
    <w:rsid w:val="000E7EED"/>
    <w:rsid w:val="000F0554"/>
    <w:rsid w:val="000F0739"/>
    <w:rsid w:val="000F0A07"/>
    <w:rsid w:val="000F1710"/>
    <w:rsid w:val="000F1939"/>
    <w:rsid w:val="000F1CB0"/>
    <w:rsid w:val="000F2438"/>
    <w:rsid w:val="000F246E"/>
    <w:rsid w:val="000F26CF"/>
    <w:rsid w:val="000F2F15"/>
    <w:rsid w:val="000F326B"/>
    <w:rsid w:val="000F3414"/>
    <w:rsid w:val="000F3789"/>
    <w:rsid w:val="000F3CA2"/>
    <w:rsid w:val="000F3D9B"/>
    <w:rsid w:val="000F4093"/>
    <w:rsid w:val="000F495B"/>
    <w:rsid w:val="000F5299"/>
    <w:rsid w:val="000F538F"/>
    <w:rsid w:val="000F541F"/>
    <w:rsid w:val="000F5484"/>
    <w:rsid w:val="000F54CB"/>
    <w:rsid w:val="000F68BE"/>
    <w:rsid w:val="000F6B0D"/>
    <w:rsid w:val="000F6E45"/>
    <w:rsid w:val="000F6FF6"/>
    <w:rsid w:val="000F7AA5"/>
    <w:rsid w:val="00100319"/>
    <w:rsid w:val="0010038B"/>
    <w:rsid w:val="00100607"/>
    <w:rsid w:val="00100653"/>
    <w:rsid w:val="00100BBD"/>
    <w:rsid w:val="00100E4F"/>
    <w:rsid w:val="001013CF"/>
    <w:rsid w:val="001020EC"/>
    <w:rsid w:val="001022DB"/>
    <w:rsid w:val="001032E8"/>
    <w:rsid w:val="001034FB"/>
    <w:rsid w:val="00103801"/>
    <w:rsid w:val="00103918"/>
    <w:rsid w:val="00103DD7"/>
    <w:rsid w:val="001042BF"/>
    <w:rsid w:val="0010479A"/>
    <w:rsid w:val="0010505E"/>
    <w:rsid w:val="00105116"/>
    <w:rsid w:val="00105570"/>
    <w:rsid w:val="00105CD2"/>
    <w:rsid w:val="00105FA8"/>
    <w:rsid w:val="0010727F"/>
    <w:rsid w:val="0010757E"/>
    <w:rsid w:val="00107D8C"/>
    <w:rsid w:val="00107F1D"/>
    <w:rsid w:val="0011011D"/>
    <w:rsid w:val="001102F6"/>
    <w:rsid w:val="001108AA"/>
    <w:rsid w:val="0011165C"/>
    <w:rsid w:val="00111A44"/>
    <w:rsid w:val="0011203A"/>
    <w:rsid w:val="0011217C"/>
    <w:rsid w:val="00112C0B"/>
    <w:rsid w:val="001135C0"/>
    <w:rsid w:val="00113A32"/>
    <w:rsid w:val="00113C65"/>
    <w:rsid w:val="00114239"/>
    <w:rsid w:val="0011474F"/>
    <w:rsid w:val="0011478E"/>
    <w:rsid w:val="00114924"/>
    <w:rsid w:val="00114951"/>
    <w:rsid w:val="00114C0D"/>
    <w:rsid w:val="00115CE3"/>
    <w:rsid w:val="00115F2F"/>
    <w:rsid w:val="00116309"/>
    <w:rsid w:val="0011635F"/>
    <w:rsid w:val="00116625"/>
    <w:rsid w:val="00116645"/>
    <w:rsid w:val="00116886"/>
    <w:rsid w:val="00116D11"/>
    <w:rsid w:val="00116F48"/>
    <w:rsid w:val="001178A1"/>
    <w:rsid w:val="00117A28"/>
    <w:rsid w:val="001204E4"/>
    <w:rsid w:val="00120CA6"/>
    <w:rsid w:val="0012163A"/>
    <w:rsid w:val="00121A39"/>
    <w:rsid w:val="001220C2"/>
    <w:rsid w:val="001220D8"/>
    <w:rsid w:val="001221BC"/>
    <w:rsid w:val="00122EAB"/>
    <w:rsid w:val="00123387"/>
    <w:rsid w:val="001234DE"/>
    <w:rsid w:val="00123856"/>
    <w:rsid w:val="0012435E"/>
    <w:rsid w:val="00124435"/>
    <w:rsid w:val="001245FD"/>
    <w:rsid w:val="00124F6F"/>
    <w:rsid w:val="00125002"/>
    <w:rsid w:val="00125311"/>
    <w:rsid w:val="001263C0"/>
    <w:rsid w:val="001265B3"/>
    <w:rsid w:val="001267F9"/>
    <w:rsid w:val="00126B90"/>
    <w:rsid w:val="001271B1"/>
    <w:rsid w:val="00130046"/>
    <w:rsid w:val="001300EB"/>
    <w:rsid w:val="0013106F"/>
    <w:rsid w:val="001313E7"/>
    <w:rsid w:val="001318F6"/>
    <w:rsid w:val="00131C3F"/>
    <w:rsid w:val="00131DCA"/>
    <w:rsid w:val="00132014"/>
    <w:rsid w:val="0013215E"/>
    <w:rsid w:val="00133013"/>
    <w:rsid w:val="001331AB"/>
    <w:rsid w:val="00133458"/>
    <w:rsid w:val="0013363D"/>
    <w:rsid w:val="0013459F"/>
    <w:rsid w:val="0013475E"/>
    <w:rsid w:val="00134A5D"/>
    <w:rsid w:val="00134DE3"/>
    <w:rsid w:val="00134F5A"/>
    <w:rsid w:val="001350C9"/>
    <w:rsid w:val="00136404"/>
    <w:rsid w:val="00136678"/>
    <w:rsid w:val="00136DD4"/>
    <w:rsid w:val="001371FD"/>
    <w:rsid w:val="00137349"/>
    <w:rsid w:val="001378A7"/>
    <w:rsid w:val="00137A41"/>
    <w:rsid w:val="00137B61"/>
    <w:rsid w:val="001407A4"/>
    <w:rsid w:val="0014082B"/>
    <w:rsid w:val="0014085A"/>
    <w:rsid w:val="0014113D"/>
    <w:rsid w:val="001418FA"/>
    <w:rsid w:val="00141C77"/>
    <w:rsid w:val="00141DE4"/>
    <w:rsid w:val="00142B70"/>
    <w:rsid w:val="00142FE3"/>
    <w:rsid w:val="00142FFF"/>
    <w:rsid w:val="00143506"/>
    <w:rsid w:val="001435AA"/>
    <w:rsid w:val="00143AAA"/>
    <w:rsid w:val="00143E64"/>
    <w:rsid w:val="001440FC"/>
    <w:rsid w:val="00144203"/>
    <w:rsid w:val="00144631"/>
    <w:rsid w:val="0014512D"/>
    <w:rsid w:val="001453CA"/>
    <w:rsid w:val="00145A63"/>
    <w:rsid w:val="00145DA5"/>
    <w:rsid w:val="00146069"/>
    <w:rsid w:val="00146417"/>
    <w:rsid w:val="001469E3"/>
    <w:rsid w:val="00146A8A"/>
    <w:rsid w:val="00146FD9"/>
    <w:rsid w:val="00147738"/>
    <w:rsid w:val="00147B9F"/>
    <w:rsid w:val="001509C6"/>
    <w:rsid w:val="00150D96"/>
    <w:rsid w:val="00150EBC"/>
    <w:rsid w:val="0015154F"/>
    <w:rsid w:val="00151923"/>
    <w:rsid w:val="00151B60"/>
    <w:rsid w:val="00152604"/>
    <w:rsid w:val="0015262C"/>
    <w:rsid w:val="001527F6"/>
    <w:rsid w:val="00153ADA"/>
    <w:rsid w:val="00153D16"/>
    <w:rsid w:val="00154336"/>
    <w:rsid w:val="001549F5"/>
    <w:rsid w:val="00155966"/>
    <w:rsid w:val="001560A7"/>
    <w:rsid w:val="001560B9"/>
    <w:rsid w:val="00156D0F"/>
    <w:rsid w:val="00157310"/>
    <w:rsid w:val="00157421"/>
    <w:rsid w:val="00157956"/>
    <w:rsid w:val="00157B54"/>
    <w:rsid w:val="00157C75"/>
    <w:rsid w:val="00160047"/>
    <w:rsid w:val="001605FD"/>
    <w:rsid w:val="001606C2"/>
    <w:rsid w:val="00160A29"/>
    <w:rsid w:val="00160DB1"/>
    <w:rsid w:val="001619A1"/>
    <w:rsid w:val="00162990"/>
    <w:rsid w:val="001632A1"/>
    <w:rsid w:val="00163449"/>
    <w:rsid w:val="00164894"/>
    <w:rsid w:val="00164943"/>
    <w:rsid w:val="0016526F"/>
    <w:rsid w:val="00165B2B"/>
    <w:rsid w:val="0016686F"/>
    <w:rsid w:val="00166F0A"/>
    <w:rsid w:val="0016704D"/>
    <w:rsid w:val="00167B41"/>
    <w:rsid w:val="00167D10"/>
    <w:rsid w:val="00170176"/>
    <w:rsid w:val="0017068B"/>
    <w:rsid w:val="001707EC"/>
    <w:rsid w:val="00170FFA"/>
    <w:rsid w:val="0017106B"/>
    <w:rsid w:val="00171E5B"/>
    <w:rsid w:val="00172039"/>
    <w:rsid w:val="001726A5"/>
    <w:rsid w:val="00172CA2"/>
    <w:rsid w:val="00173037"/>
    <w:rsid w:val="00173347"/>
    <w:rsid w:val="00173AEA"/>
    <w:rsid w:val="001743A7"/>
    <w:rsid w:val="0017488C"/>
    <w:rsid w:val="00174982"/>
    <w:rsid w:val="00175031"/>
    <w:rsid w:val="00175355"/>
    <w:rsid w:val="00175840"/>
    <w:rsid w:val="00175C6B"/>
    <w:rsid w:val="001770AC"/>
    <w:rsid w:val="001770AD"/>
    <w:rsid w:val="00177372"/>
    <w:rsid w:val="00177516"/>
    <w:rsid w:val="00177D25"/>
    <w:rsid w:val="0018030D"/>
    <w:rsid w:val="001803DA"/>
    <w:rsid w:val="00180475"/>
    <w:rsid w:val="001814DE"/>
    <w:rsid w:val="001822DB"/>
    <w:rsid w:val="001824D3"/>
    <w:rsid w:val="0018252A"/>
    <w:rsid w:val="001826BA"/>
    <w:rsid w:val="00182A27"/>
    <w:rsid w:val="00183B67"/>
    <w:rsid w:val="00184633"/>
    <w:rsid w:val="00184B8B"/>
    <w:rsid w:val="00184FC1"/>
    <w:rsid w:val="001851C9"/>
    <w:rsid w:val="00186372"/>
    <w:rsid w:val="00186741"/>
    <w:rsid w:val="001868BB"/>
    <w:rsid w:val="0018753B"/>
    <w:rsid w:val="00187565"/>
    <w:rsid w:val="00187689"/>
    <w:rsid w:val="00187865"/>
    <w:rsid w:val="00187FBC"/>
    <w:rsid w:val="001906FF"/>
    <w:rsid w:val="00190A83"/>
    <w:rsid w:val="00190B86"/>
    <w:rsid w:val="00190EB5"/>
    <w:rsid w:val="00191735"/>
    <w:rsid w:val="00191874"/>
    <w:rsid w:val="001918A1"/>
    <w:rsid w:val="00191F8C"/>
    <w:rsid w:val="001930EF"/>
    <w:rsid w:val="00193180"/>
    <w:rsid w:val="00193206"/>
    <w:rsid w:val="00193AC7"/>
    <w:rsid w:val="00194C28"/>
    <w:rsid w:val="001953DC"/>
    <w:rsid w:val="001958F4"/>
    <w:rsid w:val="00195B96"/>
    <w:rsid w:val="001966C5"/>
    <w:rsid w:val="001967FD"/>
    <w:rsid w:val="001969C4"/>
    <w:rsid w:val="00196E63"/>
    <w:rsid w:val="0019768A"/>
    <w:rsid w:val="00197E97"/>
    <w:rsid w:val="001A08B0"/>
    <w:rsid w:val="001A0B83"/>
    <w:rsid w:val="001A3832"/>
    <w:rsid w:val="001A3F69"/>
    <w:rsid w:val="001A40E4"/>
    <w:rsid w:val="001A486E"/>
    <w:rsid w:val="001A491A"/>
    <w:rsid w:val="001A52BE"/>
    <w:rsid w:val="001A5606"/>
    <w:rsid w:val="001A5916"/>
    <w:rsid w:val="001A646C"/>
    <w:rsid w:val="001A7CF7"/>
    <w:rsid w:val="001B0F0C"/>
    <w:rsid w:val="001B10E0"/>
    <w:rsid w:val="001B12DE"/>
    <w:rsid w:val="001B1D04"/>
    <w:rsid w:val="001B220B"/>
    <w:rsid w:val="001B29E5"/>
    <w:rsid w:val="001B352F"/>
    <w:rsid w:val="001B3C20"/>
    <w:rsid w:val="001B4574"/>
    <w:rsid w:val="001B4ECA"/>
    <w:rsid w:val="001B5428"/>
    <w:rsid w:val="001B5677"/>
    <w:rsid w:val="001B5E0B"/>
    <w:rsid w:val="001B5EAE"/>
    <w:rsid w:val="001B64E5"/>
    <w:rsid w:val="001B689A"/>
    <w:rsid w:val="001B68B4"/>
    <w:rsid w:val="001B6C4A"/>
    <w:rsid w:val="001B7232"/>
    <w:rsid w:val="001B793A"/>
    <w:rsid w:val="001C05CC"/>
    <w:rsid w:val="001C18D0"/>
    <w:rsid w:val="001C2710"/>
    <w:rsid w:val="001C29A5"/>
    <w:rsid w:val="001C2C3F"/>
    <w:rsid w:val="001C2DAB"/>
    <w:rsid w:val="001C35C1"/>
    <w:rsid w:val="001C3652"/>
    <w:rsid w:val="001C3AFA"/>
    <w:rsid w:val="001C44B9"/>
    <w:rsid w:val="001C496F"/>
    <w:rsid w:val="001C4FA4"/>
    <w:rsid w:val="001C5D4D"/>
    <w:rsid w:val="001C6F96"/>
    <w:rsid w:val="001D01DD"/>
    <w:rsid w:val="001D057D"/>
    <w:rsid w:val="001D0943"/>
    <w:rsid w:val="001D118A"/>
    <w:rsid w:val="001D1A8C"/>
    <w:rsid w:val="001D20D5"/>
    <w:rsid w:val="001D2120"/>
    <w:rsid w:val="001D34D0"/>
    <w:rsid w:val="001D39E0"/>
    <w:rsid w:val="001D3C04"/>
    <w:rsid w:val="001D3C3E"/>
    <w:rsid w:val="001D3D93"/>
    <w:rsid w:val="001D476B"/>
    <w:rsid w:val="001D50DB"/>
    <w:rsid w:val="001D533D"/>
    <w:rsid w:val="001D5440"/>
    <w:rsid w:val="001D5AD4"/>
    <w:rsid w:val="001D5B9C"/>
    <w:rsid w:val="001D5CF4"/>
    <w:rsid w:val="001D60C9"/>
    <w:rsid w:val="001D6D7F"/>
    <w:rsid w:val="001D7163"/>
    <w:rsid w:val="001D71AB"/>
    <w:rsid w:val="001D729E"/>
    <w:rsid w:val="001D785D"/>
    <w:rsid w:val="001D7BEC"/>
    <w:rsid w:val="001E00B5"/>
    <w:rsid w:val="001E01E6"/>
    <w:rsid w:val="001E031A"/>
    <w:rsid w:val="001E0DAA"/>
    <w:rsid w:val="001E120D"/>
    <w:rsid w:val="001E17AB"/>
    <w:rsid w:val="001E1A9E"/>
    <w:rsid w:val="001E1D64"/>
    <w:rsid w:val="001E2438"/>
    <w:rsid w:val="001E2A0B"/>
    <w:rsid w:val="001E2D65"/>
    <w:rsid w:val="001E32A1"/>
    <w:rsid w:val="001E35A7"/>
    <w:rsid w:val="001E3F60"/>
    <w:rsid w:val="001E44AD"/>
    <w:rsid w:val="001E462C"/>
    <w:rsid w:val="001E46AB"/>
    <w:rsid w:val="001E4DC7"/>
    <w:rsid w:val="001E4ECD"/>
    <w:rsid w:val="001E5D00"/>
    <w:rsid w:val="001E7EDF"/>
    <w:rsid w:val="001F04AC"/>
    <w:rsid w:val="001F0AFF"/>
    <w:rsid w:val="001F13B3"/>
    <w:rsid w:val="001F144E"/>
    <w:rsid w:val="001F1588"/>
    <w:rsid w:val="001F182F"/>
    <w:rsid w:val="001F2376"/>
    <w:rsid w:val="001F2686"/>
    <w:rsid w:val="001F3687"/>
    <w:rsid w:val="001F3A38"/>
    <w:rsid w:val="001F3B2D"/>
    <w:rsid w:val="001F43E8"/>
    <w:rsid w:val="001F449C"/>
    <w:rsid w:val="001F474C"/>
    <w:rsid w:val="001F4751"/>
    <w:rsid w:val="001F4796"/>
    <w:rsid w:val="001F4AD5"/>
    <w:rsid w:val="001F5500"/>
    <w:rsid w:val="001F558A"/>
    <w:rsid w:val="001F5A30"/>
    <w:rsid w:val="001F5B1B"/>
    <w:rsid w:val="001F630F"/>
    <w:rsid w:val="001F66D4"/>
    <w:rsid w:val="001F6D11"/>
    <w:rsid w:val="001F6E7C"/>
    <w:rsid w:val="001F764C"/>
    <w:rsid w:val="001F7F7A"/>
    <w:rsid w:val="00200147"/>
    <w:rsid w:val="002004B8"/>
    <w:rsid w:val="00200AAB"/>
    <w:rsid w:val="002013D5"/>
    <w:rsid w:val="0020185C"/>
    <w:rsid w:val="00201B41"/>
    <w:rsid w:val="0020263A"/>
    <w:rsid w:val="0020399E"/>
    <w:rsid w:val="00203CAA"/>
    <w:rsid w:val="00204504"/>
    <w:rsid w:val="002046BA"/>
    <w:rsid w:val="002048B9"/>
    <w:rsid w:val="0020540C"/>
    <w:rsid w:val="002055F4"/>
    <w:rsid w:val="00205686"/>
    <w:rsid w:val="00205C65"/>
    <w:rsid w:val="00206B58"/>
    <w:rsid w:val="002072C1"/>
    <w:rsid w:val="00207309"/>
    <w:rsid w:val="0020799E"/>
    <w:rsid w:val="00207B3E"/>
    <w:rsid w:val="002103D9"/>
    <w:rsid w:val="00210453"/>
    <w:rsid w:val="002107F7"/>
    <w:rsid w:val="0021259F"/>
    <w:rsid w:val="00212C07"/>
    <w:rsid w:val="00213041"/>
    <w:rsid w:val="00213B21"/>
    <w:rsid w:val="00213EDC"/>
    <w:rsid w:val="00214C6A"/>
    <w:rsid w:val="00214FE4"/>
    <w:rsid w:val="002151EF"/>
    <w:rsid w:val="00215359"/>
    <w:rsid w:val="00215E17"/>
    <w:rsid w:val="002166C0"/>
    <w:rsid w:val="00216ACF"/>
    <w:rsid w:val="002172F3"/>
    <w:rsid w:val="00217B3C"/>
    <w:rsid w:val="00217B8F"/>
    <w:rsid w:val="00217CB1"/>
    <w:rsid w:val="00217FB1"/>
    <w:rsid w:val="00220678"/>
    <w:rsid w:val="00220F06"/>
    <w:rsid w:val="0022175D"/>
    <w:rsid w:val="0022187F"/>
    <w:rsid w:val="002223F8"/>
    <w:rsid w:val="00222B2F"/>
    <w:rsid w:val="00223172"/>
    <w:rsid w:val="00223E82"/>
    <w:rsid w:val="0022409D"/>
    <w:rsid w:val="0022425A"/>
    <w:rsid w:val="002242FF"/>
    <w:rsid w:val="002243A8"/>
    <w:rsid w:val="00224E31"/>
    <w:rsid w:val="00225013"/>
    <w:rsid w:val="00225162"/>
    <w:rsid w:val="002253B5"/>
    <w:rsid w:val="00225998"/>
    <w:rsid w:val="00225E33"/>
    <w:rsid w:val="002270A2"/>
    <w:rsid w:val="00227386"/>
    <w:rsid w:val="00227751"/>
    <w:rsid w:val="00227999"/>
    <w:rsid w:val="00227EB5"/>
    <w:rsid w:val="0023043A"/>
    <w:rsid w:val="002305B2"/>
    <w:rsid w:val="002306D6"/>
    <w:rsid w:val="0023105F"/>
    <w:rsid w:val="00231172"/>
    <w:rsid w:val="002313EC"/>
    <w:rsid w:val="00231E3A"/>
    <w:rsid w:val="00232244"/>
    <w:rsid w:val="002328ED"/>
    <w:rsid w:val="00232A82"/>
    <w:rsid w:val="00233084"/>
    <w:rsid w:val="00233C8E"/>
    <w:rsid w:val="00233D01"/>
    <w:rsid w:val="0023407E"/>
    <w:rsid w:val="0023482E"/>
    <w:rsid w:val="00234DB0"/>
    <w:rsid w:val="002350B0"/>
    <w:rsid w:val="00235B5C"/>
    <w:rsid w:val="00236124"/>
    <w:rsid w:val="002362AC"/>
    <w:rsid w:val="00236684"/>
    <w:rsid w:val="00237987"/>
    <w:rsid w:val="00237DC5"/>
    <w:rsid w:val="00237DE9"/>
    <w:rsid w:val="00240217"/>
    <w:rsid w:val="0024043B"/>
    <w:rsid w:val="0024063A"/>
    <w:rsid w:val="00240BED"/>
    <w:rsid w:val="00240C4B"/>
    <w:rsid w:val="0024107D"/>
    <w:rsid w:val="0024144A"/>
    <w:rsid w:val="00241C61"/>
    <w:rsid w:val="00242895"/>
    <w:rsid w:val="00242C64"/>
    <w:rsid w:val="00243CBC"/>
    <w:rsid w:val="0024432B"/>
    <w:rsid w:val="002445AD"/>
    <w:rsid w:val="00244640"/>
    <w:rsid w:val="00244B69"/>
    <w:rsid w:val="00245573"/>
    <w:rsid w:val="00245A99"/>
    <w:rsid w:val="00245C97"/>
    <w:rsid w:val="00245DCA"/>
    <w:rsid w:val="00245E95"/>
    <w:rsid w:val="00246026"/>
    <w:rsid w:val="0024673E"/>
    <w:rsid w:val="00246B59"/>
    <w:rsid w:val="002477D1"/>
    <w:rsid w:val="00247BC4"/>
    <w:rsid w:val="00247D86"/>
    <w:rsid w:val="00247EC3"/>
    <w:rsid w:val="002504C9"/>
    <w:rsid w:val="00250C11"/>
    <w:rsid w:val="002511FB"/>
    <w:rsid w:val="002513FB"/>
    <w:rsid w:val="00251C17"/>
    <w:rsid w:val="00251D45"/>
    <w:rsid w:val="0025224C"/>
    <w:rsid w:val="002522BE"/>
    <w:rsid w:val="00252939"/>
    <w:rsid w:val="00253F56"/>
    <w:rsid w:val="00253F74"/>
    <w:rsid w:val="00254234"/>
    <w:rsid w:val="00254988"/>
    <w:rsid w:val="0025551A"/>
    <w:rsid w:val="002558AC"/>
    <w:rsid w:val="002561E9"/>
    <w:rsid w:val="00256555"/>
    <w:rsid w:val="0025656C"/>
    <w:rsid w:val="00256744"/>
    <w:rsid w:val="00256FC0"/>
    <w:rsid w:val="0025763C"/>
    <w:rsid w:val="00257C71"/>
    <w:rsid w:val="00257E49"/>
    <w:rsid w:val="00260345"/>
    <w:rsid w:val="002605C3"/>
    <w:rsid w:val="002608E1"/>
    <w:rsid w:val="00260910"/>
    <w:rsid w:val="00260DBE"/>
    <w:rsid w:val="00261AF0"/>
    <w:rsid w:val="002630EC"/>
    <w:rsid w:val="002631D1"/>
    <w:rsid w:val="00263466"/>
    <w:rsid w:val="002636C1"/>
    <w:rsid w:val="002644F2"/>
    <w:rsid w:val="002648B0"/>
    <w:rsid w:val="00264D04"/>
    <w:rsid w:val="00266294"/>
    <w:rsid w:val="00266DF1"/>
    <w:rsid w:val="0026756A"/>
    <w:rsid w:val="00267B78"/>
    <w:rsid w:val="00267C59"/>
    <w:rsid w:val="00267FF3"/>
    <w:rsid w:val="00270AB2"/>
    <w:rsid w:val="002736C7"/>
    <w:rsid w:val="002740A8"/>
    <w:rsid w:val="0027529C"/>
    <w:rsid w:val="00275303"/>
    <w:rsid w:val="002761BF"/>
    <w:rsid w:val="002767E1"/>
    <w:rsid w:val="00277A2C"/>
    <w:rsid w:val="002803FB"/>
    <w:rsid w:val="00280952"/>
    <w:rsid w:val="00280A4E"/>
    <w:rsid w:val="00280CD0"/>
    <w:rsid w:val="002816A0"/>
    <w:rsid w:val="00281747"/>
    <w:rsid w:val="00281791"/>
    <w:rsid w:val="002817C6"/>
    <w:rsid w:val="00282495"/>
    <w:rsid w:val="002826DF"/>
    <w:rsid w:val="00282D8E"/>
    <w:rsid w:val="002838FA"/>
    <w:rsid w:val="00285EAE"/>
    <w:rsid w:val="00286574"/>
    <w:rsid w:val="002867B5"/>
    <w:rsid w:val="00286834"/>
    <w:rsid w:val="002870B3"/>
    <w:rsid w:val="0028766C"/>
    <w:rsid w:val="0028794D"/>
    <w:rsid w:val="002911A8"/>
    <w:rsid w:val="00291F06"/>
    <w:rsid w:val="002921FD"/>
    <w:rsid w:val="00292717"/>
    <w:rsid w:val="00292FFC"/>
    <w:rsid w:val="002935D4"/>
    <w:rsid w:val="00294534"/>
    <w:rsid w:val="002955B5"/>
    <w:rsid w:val="00295AA0"/>
    <w:rsid w:val="00295F92"/>
    <w:rsid w:val="00296573"/>
    <w:rsid w:val="00296892"/>
    <w:rsid w:val="00296CCE"/>
    <w:rsid w:val="00297474"/>
    <w:rsid w:val="00297960"/>
    <w:rsid w:val="002A02F1"/>
    <w:rsid w:val="002A104C"/>
    <w:rsid w:val="002A1CAD"/>
    <w:rsid w:val="002A2631"/>
    <w:rsid w:val="002A2AAA"/>
    <w:rsid w:val="002A30F8"/>
    <w:rsid w:val="002A32D2"/>
    <w:rsid w:val="002A369D"/>
    <w:rsid w:val="002A3A74"/>
    <w:rsid w:val="002A4604"/>
    <w:rsid w:val="002A50CB"/>
    <w:rsid w:val="002A5580"/>
    <w:rsid w:val="002A5C7B"/>
    <w:rsid w:val="002A6AC0"/>
    <w:rsid w:val="002A700D"/>
    <w:rsid w:val="002A7171"/>
    <w:rsid w:val="002A773B"/>
    <w:rsid w:val="002A7D51"/>
    <w:rsid w:val="002A7F70"/>
    <w:rsid w:val="002B00D6"/>
    <w:rsid w:val="002B01A8"/>
    <w:rsid w:val="002B0640"/>
    <w:rsid w:val="002B0CF7"/>
    <w:rsid w:val="002B13BE"/>
    <w:rsid w:val="002B1823"/>
    <w:rsid w:val="002B1F0A"/>
    <w:rsid w:val="002B286A"/>
    <w:rsid w:val="002B3272"/>
    <w:rsid w:val="002B3844"/>
    <w:rsid w:val="002B392C"/>
    <w:rsid w:val="002B3B6A"/>
    <w:rsid w:val="002B4115"/>
    <w:rsid w:val="002B4505"/>
    <w:rsid w:val="002B4653"/>
    <w:rsid w:val="002B49CE"/>
    <w:rsid w:val="002B53C4"/>
    <w:rsid w:val="002B54A1"/>
    <w:rsid w:val="002B561D"/>
    <w:rsid w:val="002B57F3"/>
    <w:rsid w:val="002B72C2"/>
    <w:rsid w:val="002B767F"/>
    <w:rsid w:val="002B785C"/>
    <w:rsid w:val="002B7D44"/>
    <w:rsid w:val="002C0103"/>
    <w:rsid w:val="002C0774"/>
    <w:rsid w:val="002C08B8"/>
    <w:rsid w:val="002C09C9"/>
    <w:rsid w:val="002C0BD3"/>
    <w:rsid w:val="002C133C"/>
    <w:rsid w:val="002C1416"/>
    <w:rsid w:val="002C1452"/>
    <w:rsid w:val="002C197B"/>
    <w:rsid w:val="002C1B2F"/>
    <w:rsid w:val="002C1F7D"/>
    <w:rsid w:val="002C2254"/>
    <w:rsid w:val="002C2989"/>
    <w:rsid w:val="002C31CF"/>
    <w:rsid w:val="002C325A"/>
    <w:rsid w:val="002C3C12"/>
    <w:rsid w:val="002C454E"/>
    <w:rsid w:val="002C4551"/>
    <w:rsid w:val="002C5068"/>
    <w:rsid w:val="002C5799"/>
    <w:rsid w:val="002C60C4"/>
    <w:rsid w:val="002C6318"/>
    <w:rsid w:val="002C6610"/>
    <w:rsid w:val="002C6CAF"/>
    <w:rsid w:val="002C7008"/>
    <w:rsid w:val="002C724B"/>
    <w:rsid w:val="002C78BA"/>
    <w:rsid w:val="002C7DBF"/>
    <w:rsid w:val="002D0613"/>
    <w:rsid w:val="002D063F"/>
    <w:rsid w:val="002D25F4"/>
    <w:rsid w:val="002D3153"/>
    <w:rsid w:val="002D358D"/>
    <w:rsid w:val="002D37F9"/>
    <w:rsid w:val="002D3A8E"/>
    <w:rsid w:val="002D3B2E"/>
    <w:rsid w:val="002D3E4D"/>
    <w:rsid w:val="002D3F57"/>
    <w:rsid w:val="002D435E"/>
    <w:rsid w:val="002D4C07"/>
    <w:rsid w:val="002D4E72"/>
    <w:rsid w:val="002D51B1"/>
    <w:rsid w:val="002D556A"/>
    <w:rsid w:val="002D64CA"/>
    <w:rsid w:val="002D66A8"/>
    <w:rsid w:val="002D66D2"/>
    <w:rsid w:val="002D6924"/>
    <w:rsid w:val="002D6B40"/>
    <w:rsid w:val="002D6CAD"/>
    <w:rsid w:val="002D738F"/>
    <w:rsid w:val="002D7C29"/>
    <w:rsid w:val="002D7F83"/>
    <w:rsid w:val="002E0D5D"/>
    <w:rsid w:val="002E0DBF"/>
    <w:rsid w:val="002E0E96"/>
    <w:rsid w:val="002E21D0"/>
    <w:rsid w:val="002E2930"/>
    <w:rsid w:val="002E2E46"/>
    <w:rsid w:val="002E3F0D"/>
    <w:rsid w:val="002E41B2"/>
    <w:rsid w:val="002E45C0"/>
    <w:rsid w:val="002E476B"/>
    <w:rsid w:val="002E488C"/>
    <w:rsid w:val="002E4D8A"/>
    <w:rsid w:val="002E5789"/>
    <w:rsid w:val="002E5C50"/>
    <w:rsid w:val="002E5E18"/>
    <w:rsid w:val="002E6178"/>
    <w:rsid w:val="002E68E9"/>
    <w:rsid w:val="002E7146"/>
    <w:rsid w:val="002E7727"/>
    <w:rsid w:val="002E7C3E"/>
    <w:rsid w:val="002F0791"/>
    <w:rsid w:val="002F0B5D"/>
    <w:rsid w:val="002F201C"/>
    <w:rsid w:val="002F29EF"/>
    <w:rsid w:val="002F3262"/>
    <w:rsid w:val="002F3350"/>
    <w:rsid w:val="002F3D46"/>
    <w:rsid w:val="002F408D"/>
    <w:rsid w:val="002F4476"/>
    <w:rsid w:val="002F44ED"/>
    <w:rsid w:val="002F4A54"/>
    <w:rsid w:val="002F4B83"/>
    <w:rsid w:val="002F6745"/>
    <w:rsid w:val="002F6E45"/>
    <w:rsid w:val="002F71D1"/>
    <w:rsid w:val="002F79C6"/>
    <w:rsid w:val="002F7B0B"/>
    <w:rsid w:val="002F7FC3"/>
    <w:rsid w:val="00300156"/>
    <w:rsid w:val="003004BB"/>
    <w:rsid w:val="00300B56"/>
    <w:rsid w:val="00300FC5"/>
    <w:rsid w:val="0030147C"/>
    <w:rsid w:val="003014A9"/>
    <w:rsid w:val="003016AE"/>
    <w:rsid w:val="003018F6"/>
    <w:rsid w:val="00301C49"/>
    <w:rsid w:val="00302017"/>
    <w:rsid w:val="00302F5A"/>
    <w:rsid w:val="003033E3"/>
    <w:rsid w:val="003040C4"/>
    <w:rsid w:val="00304280"/>
    <w:rsid w:val="0030542F"/>
    <w:rsid w:val="00305A65"/>
    <w:rsid w:val="00305A96"/>
    <w:rsid w:val="00305D28"/>
    <w:rsid w:val="00305F3C"/>
    <w:rsid w:val="00305F6F"/>
    <w:rsid w:val="00306563"/>
    <w:rsid w:val="00306CB8"/>
    <w:rsid w:val="003076C6"/>
    <w:rsid w:val="00307B05"/>
    <w:rsid w:val="00310773"/>
    <w:rsid w:val="00310EDB"/>
    <w:rsid w:val="0031147B"/>
    <w:rsid w:val="00311810"/>
    <w:rsid w:val="00312265"/>
    <w:rsid w:val="00312E08"/>
    <w:rsid w:val="00313670"/>
    <w:rsid w:val="00313673"/>
    <w:rsid w:val="00313910"/>
    <w:rsid w:val="00314F29"/>
    <w:rsid w:val="003153FC"/>
    <w:rsid w:val="00315588"/>
    <w:rsid w:val="00315639"/>
    <w:rsid w:val="003160B1"/>
    <w:rsid w:val="003161D3"/>
    <w:rsid w:val="0031674E"/>
    <w:rsid w:val="00316DF9"/>
    <w:rsid w:val="0031709E"/>
    <w:rsid w:val="00317231"/>
    <w:rsid w:val="003175DE"/>
    <w:rsid w:val="00317847"/>
    <w:rsid w:val="003201E9"/>
    <w:rsid w:val="003204BB"/>
    <w:rsid w:val="003208D2"/>
    <w:rsid w:val="003208FE"/>
    <w:rsid w:val="00320FA6"/>
    <w:rsid w:val="00321408"/>
    <w:rsid w:val="00321906"/>
    <w:rsid w:val="003227E6"/>
    <w:rsid w:val="00323005"/>
    <w:rsid w:val="003233EB"/>
    <w:rsid w:val="00323C53"/>
    <w:rsid w:val="003247C2"/>
    <w:rsid w:val="00324828"/>
    <w:rsid w:val="00324B8E"/>
    <w:rsid w:val="00324ECE"/>
    <w:rsid w:val="00324FFA"/>
    <w:rsid w:val="00325078"/>
    <w:rsid w:val="0032556F"/>
    <w:rsid w:val="0032581E"/>
    <w:rsid w:val="00325895"/>
    <w:rsid w:val="003260A8"/>
    <w:rsid w:val="0032632E"/>
    <w:rsid w:val="0032666B"/>
    <w:rsid w:val="00326DC0"/>
    <w:rsid w:val="00327402"/>
    <w:rsid w:val="00327673"/>
    <w:rsid w:val="003305CE"/>
    <w:rsid w:val="00330C6A"/>
    <w:rsid w:val="00330EA8"/>
    <w:rsid w:val="00331546"/>
    <w:rsid w:val="00331FE5"/>
    <w:rsid w:val="0033249E"/>
    <w:rsid w:val="003324C6"/>
    <w:rsid w:val="0033289C"/>
    <w:rsid w:val="00332DB9"/>
    <w:rsid w:val="00333344"/>
    <w:rsid w:val="003336B7"/>
    <w:rsid w:val="00334D64"/>
    <w:rsid w:val="00334ECA"/>
    <w:rsid w:val="00335959"/>
    <w:rsid w:val="00336045"/>
    <w:rsid w:val="00336F39"/>
    <w:rsid w:val="00337673"/>
    <w:rsid w:val="003378CB"/>
    <w:rsid w:val="00337CA3"/>
    <w:rsid w:val="00337DA3"/>
    <w:rsid w:val="00340115"/>
    <w:rsid w:val="003401D2"/>
    <w:rsid w:val="00340FE4"/>
    <w:rsid w:val="00342359"/>
    <w:rsid w:val="00342C65"/>
    <w:rsid w:val="0034301B"/>
    <w:rsid w:val="00343688"/>
    <w:rsid w:val="003438A0"/>
    <w:rsid w:val="003440CB"/>
    <w:rsid w:val="00344351"/>
    <w:rsid w:val="0034451F"/>
    <w:rsid w:val="0034457D"/>
    <w:rsid w:val="00344658"/>
    <w:rsid w:val="0034474D"/>
    <w:rsid w:val="00345397"/>
    <w:rsid w:val="003460A4"/>
    <w:rsid w:val="003460C5"/>
    <w:rsid w:val="00346372"/>
    <w:rsid w:val="003463E0"/>
    <w:rsid w:val="00346C9B"/>
    <w:rsid w:val="00346CFA"/>
    <w:rsid w:val="00346EBE"/>
    <w:rsid w:val="00346FAF"/>
    <w:rsid w:val="0034741F"/>
    <w:rsid w:val="00347CB5"/>
    <w:rsid w:val="00347CB9"/>
    <w:rsid w:val="00350BFD"/>
    <w:rsid w:val="00350C65"/>
    <w:rsid w:val="003511A0"/>
    <w:rsid w:val="00351815"/>
    <w:rsid w:val="00351B82"/>
    <w:rsid w:val="00351D5C"/>
    <w:rsid w:val="00352295"/>
    <w:rsid w:val="00354214"/>
    <w:rsid w:val="00354473"/>
    <w:rsid w:val="00354892"/>
    <w:rsid w:val="00354A1D"/>
    <w:rsid w:val="00354DC0"/>
    <w:rsid w:val="0035530A"/>
    <w:rsid w:val="003558AC"/>
    <w:rsid w:val="00356706"/>
    <w:rsid w:val="003567E7"/>
    <w:rsid w:val="003568F7"/>
    <w:rsid w:val="00356D2E"/>
    <w:rsid w:val="00357000"/>
    <w:rsid w:val="003602D1"/>
    <w:rsid w:val="003603CA"/>
    <w:rsid w:val="00360649"/>
    <w:rsid w:val="0036084D"/>
    <w:rsid w:val="003608D4"/>
    <w:rsid w:val="0036099D"/>
    <w:rsid w:val="00360AC2"/>
    <w:rsid w:val="003613F0"/>
    <w:rsid w:val="00361945"/>
    <w:rsid w:val="00361AEE"/>
    <w:rsid w:val="00361E81"/>
    <w:rsid w:val="00362708"/>
    <w:rsid w:val="00362B21"/>
    <w:rsid w:val="00362DAA"/>
    <w:rsid w:val="00362F9A"/>
    <w:rsid w:val="003630F9"/>
    <w:rsid w:val="003634AA"/>
    <w:rsid w:val="00363AA0"/>
    <w:rsid w:val="00363CD0"/>
    <w:rsid w:val="003644A6"/>
    <w:rsid w:val="00364625"/>
    <w:rsid w:val="00364E99"/>
    <w:rsid w:val="003660C3"/>
    <w:rsid w:val="0036669F"/>
    <w:rsid w:val="003666EB"/>
    <w:rsid w:val="003674D6"/>
    <w:rsid w:val="00367BAF"/>
    <w:rsid w:val="00370070"/>
    <w:rsid w:val="00370554"/>
    <w:rsid w:val="0037080F"/>
    <w:rsid w:val="00370BB0"/>
    <w:rsid w:val="00371338"/>
    <w:rsid w:val="003718F6"/>
    <w:rsid w:val="00371A4B"/>
    <w:rsid w:val="00371BAF"/>
    <w:rsid w:val="00371BCB"/>
    <w:rsid w:val="00371CC0"/>
    <w:rsid w:val="003727A3"/>
    <w:rsid w:val="00372958"/>
    <w:rsid w:val="00373C65"/>
    <w:rsid w:val="00374D33"/>
    <w:rsid w:val="0037575C"/>
    <w:rsid w:val="00375C9C"/>
    <w:rsid w:val="00375DF5"/>
    <w:rsid w:val="00376BAC"/>
    <w:rsid w:val="0037702A"/>
    <w:rsid w:val="003770B7"/>
    <w:rsid w:val="0037730E"/>
    <w:rsid w:val="00377DC1"/>
    <w:rsid w:val="00380313"/>
    <w:rsid w:val="0038057D"/>
    <w:rsid w:val="00380BE3"/>
    <w:rsid w:val="0038129C"/>
    <w:rsid w:val="00381580"/>
    <w:rsid w:val="00381ACD"/>
    <w:rsid w:val="00381E79"/>
    <w:rsid w:val="00381FD2"/>
    <w:rsid w:val="0038203E"/>
    <w:rsid w:val="00383054"/>
    <w:rsid w:val="003834A0"/>
    <w:rsid w:val="003837D9"/>
    <w:rsid w:val="003838FE"/>
    <w:rsid w:val="00385ABE"/>
    <w:rsid w:val="00385E4C"/>
    <w:rsid w:val="0038665D"/>
    <w:rsid w:val="0038709B"/>
    <w:rsid w:val="003870EF"/>
    <w:rsid w:val="003875CF"/>
    <w:rsid w:val="00391A86"/>
    <w:rsid w:val="00391AC8"/>
    <w:rsid w:val="00392568"/>
    <w:rsid w:val="003925D7"/>
    <w:rsid w:val="003926F3"/>
    <w:rsid w:val="00392F08"/>
    <w:rsid w:val="0039320E"/>
    <w:rsid w:val="00393474"/>
    <w:rsid w:val="003938EF"/>
    <w:rsid w:val="00393B83"/>
    <w:rsid w:val="00393F82"/>
    <w:rsid w:val="003943A2"/>
    <w:rsid w:val="003949ED"/>
    <w:rsid w:val="00395806"/>
    <w:rsid w:val="00396448"/>
    <w:rsid w:val="003966FC"/>
    <w:rsid w:val="003972E3"/>
    <w:rsid w:val="003974CD"/>
    <w:rsid w:val="00397836"/>
    <w:rsid w:val="003A00B7"/>
    <w:rsid w:val="003A075D"/>
    <w:rsid w:val="003A0F03"/>
    <w:rsid w:val="003A11DF"/>
    <w:rsid w:val="003A12B3"/>
    <w:rsid w:val="003A13FC"/>
    <w:rsid w:val="003A1435"/>
    <w:rsid w:val="003A1549"/>
    <w:rsid w:val="003A1B1E"/>
    <w:rsid w:val="003A1B34"/>
    <w:rsid w:val="003A23A1"/>
    <w:rsid w:val="003A24BB"/>
    <w:rsid w:val="003A2AE7"/>
    <w:rsid w:val="003A2DDC"/>
    <w:rsid w:val="003A435A"/>
    <w:rsid w:val="003A5239"/>
    <w:rsid w:val="003A576E"/>
    <w:rsid w:val="003A5D4F"/>
    <w:rsid w:val="003A6A56"/>
    <w:rsid w:val="003A72CD"/>
    <w:rsid w:val="003A7426"/>
    <w:rsid w:val="003A74C1"/>
    <w:rsid w:val="003A75DB"/>
    <w:rsid w:val="003A77AA"/>
    <w:rsid w:val="003A787B"/>
    <w:rsid w:val="003A7BCD"/>
    <w:rsid w:val="003B0578"/>
    <w:rsid w:val="003B066C"/>
    <w:rsid w:val="003B0C87"/>
    <w:rsid w:val="003B13ED"/>
    <w:rsid w:val="003B1AE1"/>
    <w:rsid w:val="003B21CF"/>
    <w:rsid w:val="003B2973"/>
    <w:rsid w:val="003B29B0"/>
    <w:rsid w:val="003B2A87"/>
    <w:rsid w:val="003B39D1"/>
    <w:rsid w:val="003B4341"/>
    <w:rsid w:val="003B4583"/>
    <w:rsid w:val="003B45A6"/>
    <w:rsid w:val="003B4813"/>
    <w:rsid w:val="003B4F10"/>
    <w:rsid w:val="003B525B"/>
    <w:rsid w:val="003B56E7"/>
    <w:rsid w:val="003B5BD3"/>
    <w:rsid w:val="003B6155"/>
    <w:rsid w:val="003B6661"/>
    <w:rsid w:val="003B6AC7"/>
    <w:rsid w:val="003B6D8C"/>
    <w:rsid w:val="003B7465"/>
    <w:rsid w:val="003B7F4A"/>
    <w:rsid w:val="003C03B6"/>
    <w:rsid w:val="003C04A2"/>
    <w:rsid w:val="003C202C"/>
    <w:rsid w:val="003C2898"/>
    <w:rsid w:val="003C370B"/>
    <w:rsid w:val="003C3726"/>
    <w:rsid w:val="003C4E77"/>
    <w:rsid w:val="003C5336"/>
    <w:rsid w:val="003C5C5C"/>
    <w:rsid w:val="003C5ECB"/>
    <w:rsid w:val="003C6C9C"/>
    <w:rsid w:val="003C70A4"/>
    <w:rsid w:val="003C72BA"/>
    <w:rsid w:val="003C75E2"/>
    <w:rsid w:val="003C7EE9"/>
    <w:rsid w:val="003C7F83"/>
    <w:rsid w:val="003D0795"/>
    <w:rsid w:val="003D0922"/>
    <w:rsid w:val="003D1E9E"/>
    <w:rsid w:val="003D3341"/>
    <w:rsid w:val="003D3928"/>
    <w:rsid w:val="003D4443"/>
    <w:rsid w:val="003D523C"/>
    <w:rsid w:val="003D57A6"/>
    <w:rsid w:val="003D6359"/>
    <w:rsid w:val="003D7DFC"/>
    <w:rsid w:val="003E09F3"/>
    <w:rsid w:val="003E0B7F"/>
    <w:rsid w:val="003E1344"/>
    <w:rsid w:val="003E13D6"/>
    <w:rsid w:val="003E288D"/>
    <w:rsid w:val="003E2D4F"/>
    <w:rsid w:val="003E3623"/>
    <w:rsid w:val="003E3BE7"/>
    <w:rsid w:val="003E40C2"/>
    <w:rsid w:val="003E4288"/>
    <w:rsid w:val="003E46EF"/>
    <w:rsid w:val="003E4A96"/>
    <w:rsid w:val="003E5261"/>
    <w:rsid w:val="003E5875"/>
    <w:rsid w:val="003E6115"/>
    <w:rsid w:val="003E6457"/>
    <w:rsid w:val="003E68AC"/>
    <w:rsid w:val="003E6B48"/>
    <w:rsid w:val="003E7102"/>
    <w:rsid w:val="003E7F25"/>
    <w:rsid w:val="003F01D8"/>
    <w:rsid w:val="003F027C"/>
    <w:rsid w:val="003F0E38"/>
    <w:rsid w:val="003F1672"/>
    <w:rsid w:val="003F1DDA"/>
    <w:rsid w:val="003F1F86"/>
    <w:rsid w:val="003F22D6"/>
    <w:rsid w:val="003F28FB"/>
    <w:rsid w:val="003F2E6A"/>
    <w:rsid w:val="003F33E9"/>
    <w:rsid w:val="003F369B"/>
    <w:rsid w:val="003F375E"/>
    <w:rsid w:val="003F3A87"/>
    <w:rsid w:val="003F4C5F"/>
    <w:rsid w:val="003F4D15"/>
    <w:rsid w:val="003F5E25"/>
    <w:rsid w:val="003F64DB"/>
    <w:rsid w:val="003F68EB"/>
    <w:rsid w:val="003F6F2F"/>
    <w:rsid w:val="003F72CB"/>
    <w:rsid w:val="003F7A9F"/>
    <w:rsid w:val="003F7C73"/>
    <w:rsid w:val="003F7E4C"/>
    <w:rsid w:val="00400787"/>
    <w:rsid w:val="004012A3"/>
    <w:rsid w:val="00401DF5"/>
    <w:rsid w:val="004025C0"/>
    <w:rsid w:val="004029A8"/>
    <w:rsid w:val="00402FB1"/>
    <w:rsid w:val="0040319A"/>
    <w:rsid w:val="0040390D"/>
    <w:rsid w:val="00403E26"/>
    <w:rsid w:val="00404132"/>
    <w:rsid w:val="004047C6"/>
    <w:rsid w:val="00404AE4"/>
    <w:rsid w:val="00404D4F"/>
    <w:rsid w:val="00405203"/>
    <w:rsid w:val="00405519"/>
    <w:rsid w:val="00405A14"/>
    <w:rsid w:val="00405CA5"/>
    <w:rsid w:val="00405D3D"/>
    <w:rsid w:val="00406EEF"/>
    <w:rsid w:val="0040749D"/>
    <w:rsid w:val="004074AB"/>
    <w:rsid w:val="0040764C"/>
    <w:rsid w:val="0040775A"/>
    <w:rsid w:val="00407ADC"/>
    <w:rsid w:val="00407C4A"/>
    <w:rsid w:val="00410829"/>
    <w:rsid w:val="00410C43"/>
    <w:rsid w:val="00410F0F"/>
    <w:rsid w:val="00411385"/>
    <w:rsid w:val="004118E2"/>
    <w:rsid w:val="00411E25"/>
    <w:rsid w:val="004120ED"/>
    <w:rsid w:val="0041229C"/>
    <w:rsid w:val="0041295E"/>
    <w:rsid w:val="00412E0F"/>
    <w:rsid w:val="004133E5"/>
    <w:rsid w:val="00413D34"/>
    <w:rsid w:val="00413DA7"/>
    <w:rsid w:val="00414186"/>
    <w:rsid w:val="00414A8B"/>
    <w:rsid w:val="0041567C"/>
    <w:rsid w:val="004159A8"/>
    <w:rsid w:val="00415CCC"/>
    <w:rsid w:val="0041681C"/>
    <w:rsid w:val="00416B39"/>
    <w:rsid w:val="00416D95"/>
    <w:rsid w:val="00417C84"/>
    <w:rsid w:val="00420E41"/>
    <w:rsid w:val="0042142C"/>
    <w:rsid w:val="0042176A"/>
    <w:rsid w:val="00421A18"/>
    <w:rsid w:val="00421ADF"/>
    <w:rsid w:val="00421B9D"/>
    <w:rsid w:val="00421C11"/>
    <w:rsid w:val="0042314D"/>
    <w:rsid w:val="004234CB"/>
    <w:rsid w:val="00423A46"/>
    <w:rsid w:val="00423BEE"/>
    <w:rsid w:val="00424443"/>
    <w:rsid w:val="00424FF5"/>
    <w:rsid w:val="00425250"/>
    <w:rsid w:val="004252DA"/>
    <w:rsid w:val="004258AA"/>
    <w:rsid w:val="00426221"/>
    <w:rsid w:val="00426488"/>
    <w:rsid w:val="0042709C"/>
    <w:rsid w:val="00427400"/>
    <w:rsid w:val="00427D37"/>
    <w:rsid w:val="00427EA1"/>
    <w:rsid w:val="004300A5"/>
    <w:rsid w:val="004305A9"/>
    <w:rsid w:val="004305BF"/>
    <w:rsid w:val="004308B3"/>
    <w:rsid w:val="0043119B"/>
    <w:rsid w:val="004314C9"/>
    <w:rsid w:val="00431553"/>
    <w:rsid w:val="00431C87"/>
    <w:rsid w:val="004323AB"/>
    <w:rsid w:val="004324CD"/>
    <w:rsid w:val="00432C1E"/>
    <w:rsid w:val="00432F64"/>
    <w:rsid w:val="00433486"/>
    <w:rsid w:val="0043387D"/>
    <w:rsid w:val="00433C12"/>
    <w:rsid w:val="00433CC8"/>
    <w:rsid w:val="00433F9A"/>
    <w:rsid w:val="004342C6"/>
    <w:rsid w:val="004344F1"/>
    <w:rsid w:val="00434542"/>
    <w:rsid w:val="004348D1"/>
    <w:rsid w:val="00434D6C"/>
    <w:rsid w:val="00434D7B"/>
    <w:rsid w:val="00434FED"/>
    <w:rsid w:val="00435C3B"/>
    <w:rsid w:val="00435DC9"/>
    <w:rsid w:val="004361C4"/>
    <w:rsid w:val="00436627"/>
    <w:rsid w:val="00436F07"/>
    <w:rsid w:val="00437096"/>
    <w:rsid w:val="0043799C"/>
    <w:rsid w:val="00437C7C"/>
    <w:rsid w:val="004403D7"/>
    <w:rsid w:val="00440999"/>
    <w:rsid w:val="00441097"/>
    <w:rsid w:val="00441F4D"/>
    <w:rsid w:val="00442AC6"/>
    <w:rsid w:val="0044364A"/>
    <w:rsid w:val="0044394B"/>
    <w:rsid w:val="00443BF0"/>
    <w:rsid w:val="00444035"/>
    <w:rsid w:val="0044447F"/>
    <w:rsid w:val="00444F43"/>
    <w:rsid w:val="004459DC"/>
    <w:rsid w:val="004461AE"/>
    <w:rsid w:val="00446289"/>
    <w:rsid w:val="00446924"/>
    <w:rsid w:val="00446C12"/>
    <w:rsid w:val="00447B33"/>
    <w:rsid w:val="00447F60"/>
    <w:rsid w:val="004508C9"/>
    <w:rsid w:val="00451022"/>
    <w:rsid w:val="00451613"/>
    <w:rsid w:val="00453F03"/>
    <w:rsid w:val="00453FC7"/>
    <w:rsid w:val="00454557"/>
    <w:rsid w:val="0045526B"/>
    <w:rsid w:val="00456089"/>
    <w:rsid w:val="004561CE"/>
    <w:rsid w:val="004563A3"/>
    <w:rsid w:val="0045673F"/>
    <w:rsid w:val="00456786"/>
    <w:rsid w:val="00457340"/>
    <w:rsid w:val="004574FD"/>
    <w:rsid w:val="00460F60"/>
    <w:rsid w:val="0046182B"/>
    <w:rsid w:val="0046195E"/>
    <w:rsid w:val="00461A34"/>
    <w:rsid w:val="00461F33"/>
    <w:rsid w:val="00462591"/>
    <w:rsid w:val="00462C29"/>
    <w:rsid w:val="004635FA"/>
    <w:rsid w:val="004640FC"/>
    <w:rsid w:val="00464254"/>
    <w:rsid w:val="0046427E"/>
    <w:rsid w:val="004643BF"/>
    <w:rsid w:val="00464D76"/>
    <w:rsid w:val="004651AA"/>
    <w:rsid w:val="0046540B"/>
    <w:rsid w:val="0046579D"/>
    <w:rsid w:val="00465C10"/>
    <w:rsid w:val="004673D4"/>
    <w:rsid w:val="004674B3"/>
    <w:rsid w:val="00467A0A"/>
    <w:rsid w:val="00467B5C"/>
    <w:rsid w:val="00470486"/>
    <w:rsid w:val="00470910"/>
    <w:rsid w:val="00470EF9"/>
    <w:rsid w:val="004717FD"/>
    <w:rsid w:val="00471BD9"/>
    <w:rsid w:val="00471C3B"/>
    <w:rsid w:val="00471FDF"/>
    <w:rsid w:val="00472079"/>
    <w:rsid w:val="00472C37"/>
    <w:rsid w:val="004730FA"/>
    <w:rsid w:val="00473311"/>
    <w:rsid w:val="0047376C"/>
    <w:rsid w:val="004738E9"/>
    <w:rsid w:val="00473B56"/>
    <w:rsid w:val="00473DD2"/>
    <w:rsid w:val="00474579"/>
    <w:rsid w:val="00475BDB"/>
    <w:rsid w:val="0047670A"/>
    <w:rsid w:val="00476A97"/>
    <w:rsid w:val="0047727E"/>
    <w:rsid w:val="00477325"/>
    <w:rsid w:val="00480123"/>
    <w:rsid w:val="00480436"/>
    <w:rsid w:val="004822DE"/>
    <w:rsid w:val="00483AC9"/>
    <w:rsid w:val="00483C19"/>
    <w:rsid w:val="00483DBF"/>
    <w:rsid w:val="00484233"/>
    <w:rsid w:val="0048595C"/>
    <w:rsid w:val="004865AE"/>
    <w:rsid w:val="004865D9"/>
    <w:rsid w:val="0048685B"/>
    <w:rsid w:val="004869A1"/>
    <w:rsid w:val="00486E98"/>
    <w:rsid w:val="0048737A"/>
    <w:rsid w:val="0048743A"/>
    <w:rsid w:val="00487A92"/>
    <w:rsid w:val="004901FA"/>
    <w:rsid w:val="0049022E"/>
    <w:rsid w:val="004902FD"/>
    <w:rsid w:val="00490327"/>
    <w:rsid w:val="00490830"/>
    <w:rsid w:val="004909AE"/>
    <w:rsid w:val="00491267"/>
    <w:rsid w:val="004914F5"/>
    <w:rsid w:val="004916A8"/>
    <w:rsid w:val="004921BF"/>
    <w:rsid w:val="00492781"/>
    <w:rsid w:val="0049284A"/>
    <w:rsid w:val="00493036"/>
    <w:rsid w:val="00493428"/>
    <w:rsid w:val="00493CA2"/>
    <w:rsid w:val="0049417C"/>
    <w:rsid w:val="00494422"/>
    <w:rsid w:val="004944FF"/>
    <w:rsid w:val="00494793"/>
    <w:rsid w:val="0049484B"/>
    <w:rsid w:val="00495C0E"/>
    <w:rsid w:val="00496607"/>
    <w:rsid w:val="004969A3"/>
    <w:rsid w:val="00497229"/>
    <w:rsid w:val="0049774B"/>
    <w:rsid w:val="0049796A"/>
    <w:rsid w:val="004979B5"/>
    <w:rsid w:val="004A01A1"/>
    <w:rsid w:val="004A03B3"/>
    <w:rsid w:val="004A05E1"/>
    <w:rsid w:val="004A0793"/>
    <w:rsid w:val="004A0969"/>
    <w:rsid w:val="004A19C4"/>
    <w:rsid w:val="004A260A"/>
    <w:rsid w:val="004A275D"/>
    <w:rsid w:val="004A2917"/>
    <w:rsid w:val="004A2A53"/>
    <w:rsid w:val="004A2E9B"/>
    <w:rsid w:val="004A30DB"/>
    <w:rsid w:val="004A3310"/>
    <w:rsid w:val="004A3748"/>
    <w:rsid w:val="004A3AC1"/>
    <w:rsid w:val="004A41A6"/>
    <w:rsid w:val="004A45DB"/>
    <w:rsid w:val="004A47D6"/>
    <w:rsid w:val="004A4A2F"/>
    <w:rsid w:val="004A4CAE"/>
    <w:rsid w:val="004A4D10"/>
    <w:rsid w:val="004A51CC"/>
    <w:rsid w:val="004A5274"/>
    <w:rsid w:val="004A540B"/>
    <w:rsid w:val="004A5A32"/>
    <w:rsid w:val="004A5C1B"/>
    <w:rsid w:val="004A5FBB"/>
    <w:rsid w:val="004A60CB"/>
    <w:rsid w:val="004A6231"/>
    <w:rsid w:val="004A648D"/>
    <w:rsid w:val="004A79E6"/>
    <w:rsid w:val="004A7D63"/>
    <w:rsid w:val="004B06A0"/>
    <w:rsid w:val="004B08A0"/>
    <w:rsid w:val="004B0E8A"/>
    <w:rsid w:val="004B1FC5"/>
    <w:rsid w:val="004B31C0"/>
    <w:rsid w:val="004B3885"/>
    <w:rsid w:val="004B470F"/>
    <w:rsid w:val="004B5344"/>
    <w:rsid w:val="004B56E4"/>
    <w:rsid w:val="004B571B"/>
    <w:rsid w:val="004B62FD"/>
    <w:rsid w:val="004B64D6"/>
    <w:rsid w:val="004B71F6"/>
    <w:rsid w:val="004B7485"/>
    <w:rsid w:val="004C0951"/>
    <w:rsid w:val="004C09FB"/>
    <w:rsid w:val="004C0C53"/>
    <w:rsid w:val="004C0F3B"/>
    <w:rsid w:val="004C106B"/>
    <w:rsid w:val="004C10A8"/>
    <w:rsid w:val="004C19F9"/>
    <w:rsid w:val="004C1F3A"/>
    <w:rsid w:val="004C2088"/>
    <w:rsid w:val="004C2DDC"/>
    <w:rsid w:val="004C2F9E"/>
    <w:rsid w:val="004C30BF"/>
    <w:rsid w:val="004C32A3"/>
    <w:rsid w:val="004C39CA"/>
    <w:rsid w:val="004C3BD1"/>
    <w:rsid w:val="004C4033"/>
    <w:rsid w:val="004C4504"/>
    <w:rsid w:val="004C4C88"/>
    <w:rsid w:val="004C4E5A"/>
    <w:rsid w:val="004C526F"/>
    <w:rsid w:val="004C5BCB"/>
    <w:rsid w:val="004C5C6C"/>
    <w:rsid w:val="004C5E13"/>
    <w:rsid w:val="004C5E7D"/>
    <w:rsid w:val="004C6F5C"/>
    <w:rsid w:val="004C70AB"/>
    <w:rsid w:val="004C724C"/>
    <w:rsid w:val="004C7B79"/>
    <w:rsid w:val="004D0BB0"/>
    <w:rsid w:val="004D1079"/>
    <w:rsid w:val="004D1147"/>
    <w:rsid w:val="004D16C1"/>
    <w:rsid w:val="004D176A"/>
    <w:rsid w:val="004D1A53"/>
    <w:rsid w:val="004D2495"/>
    <w:rsid w:val="004D2B67"/>
    <w:rsid w:val="004D47E9"/>
    <w:rsid w:val="004D55DB"/>
    <w:rsid w:val="004D5E49"/>
    <w:rsid w:val="004D61F7"/>
    <w:rsid w:val="004D6614"/>
    <w:rsid w:val="004D662D"/>
    <w:rsid w:val="004D6F85"/>
    <w:rsid w:val="004D7913"/>
    <w:rsid w:val="004E06CE"/>
    <w:rsid w:val="004E0828"/>
    <w:rsid w:val="004E104F"/>
    <w:rsid w:val="004E186D"/>
    <w:rsid w:val="004E20E6"/>
    <w:rsid w:val="004E38E5"/>
    <w:rsid w:val="004E39E1"/>
    <w:rsid w:val="004E3ADA"/>
    <w:rsid w:val="004E4139"/>
    <w:rsid w:val="004E5A27"/>
    <w:rsid w:val="004E5CAD"/>
    <w:rsid w:val="004E6AB1"/>
    <w:rsid w:val="004E6FAC"/>
    <w:rsid w:val="004E7D81"/>
    <w:rsid w:val="004F0A7B"/>
    <w:rsid w:val="004F11C0"/>
    <w:rsid w:val="004F1967"/>
    <w:rsid w:val="004F2104"/>
    <w:rsid w:val="004F29CE"/>
    <w:rsid w:val="004F2B3E"/>
    <w:rsid w:val="004F4398"/>
    <w:rsid w:val="004F4B3A"/>
    <w:rsid w:val="004F4D44"/>
    <w:rsid w:val="004F5BCC"/>
    <w:rsid w:val="004F6CF8"/>
    <w:rsid w:val="004F7348"/>
    <w:rsid w:val="004F7427"/>
    <w:rsid w:val="004F753A"/>
    <w:rsid w:val="004F765F"/>
    <w:rsid w:val="004F78EE"/>
    <w:rsid w:val="004F7AEB"/>
    <w:rsid w:val="005000AB"/>
    <w:rsid w:val="00500401"/>
    <w:rsid w:val="00500517"/>
    <w:rsid w:val="00500BF1"/>
    <w:rsid w:val="005025D5"/>
    <w:rsid w:val="005026EB"/>
    <w:rsid w:val="00502ECB"/>
    <w:rsid w:val="00503553"/>
    <w:rsid w:val="005038E8"/>
    <w:rsid w:val="0050408E"/>
    <w:rsid w:val="00504E1A"/>
    <w:rsid w:val="00504FA1"/>
    <w:rsid w:val="00505C97"/>
    <w:rsid w:val="00505F66"/>
    <w:rsid w:val="00506CA6"/>
    <w:rsid w:val="00506F12"/>
    <w:rsid w:val="005074F9"/>
    <w:rsid w:val="00507A74"/>
    <w:rsid w:val="0051015F"/>
    <w:rsid w:val="0051085E"/>
    <w:rsid w:val="00510CFA"/>
    <w:rsid w:val="005115BB"/>
    <w:rsid w:val="00511706"/>
    <w:rsid w:val="005124E9"/>
    <w:rsid w:val="005124F1"/>
    <w:rsid w:val="005135F6"/>
    <w:rsid w:val="005146D8"/>
    <w:rsid w:val="0051480A"/>
    <w:rsid w:val="00514E40"/>
    <w:rsid w:val="00515304"/>
    <w:rsid w:val="0051683D"/>
    <w:rsid w:val="005168B7"/>
    <w:rsid w:val="00517D9D"/>
    <w:rsid w:val="00520E7D"/>
    <w:rsid w:val="005210CC"/>
    <w:rsid w:val="00521459"/>
    <w:rsid w:val="00521F23"/>
    <w:rsid w:val="00522993"/>
    <w:rsid w:val="00522D32"/>
    <w:rsid w:val="00522F7F"/>
    <w:rsid w:val="00523141"/>
    <w:rsid w:val="00523245"/>
    <w:rsid w:val="005233BA"/>
    <w:rsid w:val="005234CB"/>
    <w:rsid w:val="00524141"/>
    <w:rsid w:val="005241F3"/>
    <w:rsid w:val="00524890"/>
    <w:rsid w:val="00524B13"/>
    <w:rsid w:val="005258F3"/>
    <w:rsid w:val="00525DA9"/>
    <w:rsid w:val="00525F35"/>
    <w:rsid w:val="005261E9"/>
    <w:rsid w:val="00526CB4"/>
    <w:rsid w:val="00526E70"/>
    <w:rsid w:val="00526F67"/>
    <w:rsid w:val="005275DE"/>
    <w:rsid w:val="0052781E"/>
    <w:rsid w:val="00530105"/>
    <w:rsid w:val="00530472"/>
    <w:rsid w:val="00531115"/>
    <w:rsid w:val="00531840"/>
    <w:rsid w:val="00531B39"/>
    <w:rsid w:val="00531EE8"/>
    <w:rsid w:val="005329B1"/>
    <w:rsid w:val="00533F35"/>
    <w:rsid w:val="00534774"/>
    <w:rsid w:val="00534970"/>
    <w:rsid w:val="00535710"/>
    <w:rsid w:val="005359E0"/>
    <w:rsid w:val="00535AC2"/>
    <w:rsid w:val="00535B8A"/>
    <w:rsid w:val="00535FC6"/>
    <w:rsid w:val="00536AC8"/>
    <w:rsid w:val="00536D8A"/>
    <w:rsid w:val="00536DAE"/>
    <w:rsid w:val="00536E1B"/>
    <w:rsid w:val="0053735B"/>
    <w:rsid w:val="0053751A"/>
    <w:rsid w:val="00537614"/>
    <w:rsid w:val="005377AB"/>
    <w:rsid w:val="00537C0B"/>
    <w:rsid w:val="00537D41"/>
    <w:rsid w:val="00537FBD"/>
    <w:rsid w:val="0054000C"/>
    <w:rsid w:val="00540F5E"/>
    <w:rsid w:val="00541A92"/>
    <w:rsid w:val="00541E60"/>
    <w:rsid w:val="00542302"/>
    <w:rsid w:val="005424FC"/>
    <w:rsid w:val="005431FD"/>
    <w:rsid w:val="005434D1"/>
    <w:rsid w:val="00543873"/>
    <w:rsid w:val="00543B14"/>
    <w:rsid w:val="005446BF"/>
    <w:rsid w:val="005454E2"/>
    <w:rsid w:val="005460BD"/>
    <w:rsid w:val="005461F4"/>
    <w:rsid w:val="005462CB"/>
    <w:rsid w:val="005466C8"/>
    <w:rsid w:val="00546EE4"/>
    <w:rsid w:val="0054718F"/>
    <w:rsid w:val="005476EB"/>
    <w:rsid w:val="00547C02"/>
    <w:rsid w:val="00547D50"/>
    <w:rsid w:val="00547E0E"/>
    <w:rsid w:val="00547F9E"/>
    <w:rsid w:val="00550221"/>
    <w:rsid w:val="00550CD6"/>
    <w:rsid w:val="005512FD"/>
    <w:rsid w:val="0055146C"/>
    <w:rsid w:val="00551747"/>
    <w:rsid w:val="005520C6"/>
    <w:rsid w:val="00552560"/>
    <w:rsid w:val="005529B0"/>
    <w:rsid w:val="00552D8C"/>
    <w:rsid w:val="005538EC"/>
    <w:rsid w:val="00553BA3"/>
    <w:rsid w:val="00553C36"/>
    <w:rsid w:val="00553CA9"/>
    <w:rsid w:val="005542EA"/>
    <w:rsid w:val="00554A71"/>
    <w:rsid w:val="00554FEE"/>
    <w:rsid w:val="005557A5"/>
    <w:rsid w:val="00555CB4"/>
    <w:rsid w:val="00555CBB"/>
    <w:rsid w:val="00555CF3"/>
    <w:rsid w:val="005562C8"/>
    <w:rsid w:val="00556595"/>
    <w:rsid w:val="00556E7F"/>
    <w:rsid w:val="00557CAE"/>
    <w:rsid w:val="00557DDD"/>
    <w:rsid w:val="0056084F"/>
    <w:rsid w:val="005612B7"/>
    <w:rsid w:val="0056197B"/>
    <w:rsid w:val="00561D0B"/>
    <w:rsid w:val="00562435"/>
    <w:rsid w:val="005625B5"/>
    <w:rsid w:val="005625DC"/>
    <w:rsid w:val="00563431"/>
    <w:rsid w:val="005634D9"/>
    <w:rsid w:val="00563E43"/>
    <w:rsid w:val="005640D4"/>
    <w:rsid w:val="005650E7"/>
    <w:rsid w:val="005667A2"/>
    <w:rsid w:val="005668A2"/>
    <w:rsid w:val="0056744A"/>
    <w:rsid w:val="005704B5"/>
    <w:rsid w:val="005706E7"/>
    <w:rsid w:val="0057085E"/>
    <w:rsid w:val="00570977"/>
    <w:rsid w:val="00570AFB"/>
    <w:rsid w:val="00570CA0"/>
    <w:rsid w:val="00570F5C"/>
    <w:rsid w:val="00571586"/>
    <w:rsid w:val="00571682"/>
    <w:rsid w:val="0057185E"/>
    <w:rsid w:val="00571DFE"/>
    <w:rsid w:val="0057216B"/>
    <w:rsid w:val="00572FFA"/>
    <w:rsid w:val="005732B4"/>
    <w:rsid w:val="005732ED"/>
    <w:rsid w:val="0057340E"/>
    <w:rsid w:val="00573BAE"/>
    <w:rsid w:val="0057433D"/>
    <w:rsid w:val="005744F0"/>
    <w:rsid w:val="0057454C"/>
    <w:rsid w:val="00575043"/>
    <w:rsid w:val="00575A0C"/>
    <w:rsid w:val="00576B84"/>
    <w:rsid w:val="0057755E"/>
    <w:rsid w:val="00577D10"/>
    <w:rsid w:val="0058119F"/>
    <w:rsid w:val="00582212"/>
    <w:rsid w:val="00583755"/>
    <w:rsid w:val="005845F5"/>
    <w:rsid w:val="00585598"/>
    <w:rsid w:val="00585D76"/>
    <w:rsid w:val="005860CF"/>
    <w:rsid w:val="00586C46"/>
    <w:rsid w:val="00590057"/>
    <w:rsid w:val="0059019D"/>
    <w:rsid w:val="00590EDD"/>
    <w:rsid w:val="00591416"/>
    <w:rsid w:val="005920F8"/>
    <w:rsid w:val="005925D3"/>
    <w:rsid w:val="00592C6A"/>
    <w:rsid w:val="00592D5B"/>
    <w:rsid w:val="005931C9"/>
    <w:rsid w:val="005935C8"/>
    <w:rsid w:val="00593D49"/>
    <w:rsid w:val="0059414C"/>
    <w:rsid w:val="00594E7D"/>
    <w:rsid w:val="0059502C"/>
    <w:rsid w:val="005962C4"/>
    <w:rsid w:val="005967D5"/>
    <w:rsid w:val="00596A82"/>
    <w:rsid w:val="00596AD9"/>
    <w:rsid w:val="00597392"/>
    <w:rsid w:val="00597476"/>
    <w:rsid w:val="0059770E"/>
    <w:rsid w:val="00597E1B"/>
    <w:rsid w:val="005A0060"/>
    <w:rsid w:val="005A0875"/>
    <w:rsid w:val="005A13C7"/>
    <w:rsid w:val="005A1517"/>
    <w:rsid w:val="005A1E9B"/>
    <w:rsid w:val="005A23EB"/>
    <w:rsid w:val="005A276A"/>
    <w:rsid w:val="005A2862"/>
    <w:rsid w:val="005A29EC"/>
    <w:rsid w:val="005A2E81"/>
    <w:rsid w:val="005A3032"/>
    <w:rsid w:val="005A30E9"/>
    <w:rsid w:val="005A33AC"/>
    <w:rsid w:val="005A4036"/>
    <w:rsid w:val="005A4458"/>
    <w:rsid w:val="005A48F8"/>
    <w:rsid w:val="005A4E8D"/>
    <w:rsid w:val="005A5A6B"/>
    <w:rsid w:val="005A5D91"/>
    <w:rsid w:val="005A5E82"/>
    <w:rsid w:val="005A5FF0"/>
    <w:rsid w:val="005A634A"/>
    <w:rsid w:val="005A63B3"/>
    <w:rsid w:val="005A651F"/>
    <w:rsid w:val="005A681D"/>
    <w:rsid w:val="005A6872"/>
    <w:rsid w:val="005A7656"/>
    <w:rsid w:val="005A76A0"/>
    <w:rsid w:val="005A76B2"/>
    <w:rsid w:val="005A7A60"/>
    <w:rsid w:val="005A7AE9"/>
    <w:rsid w:val="005B04E3"/>
    <w:rsid w:val="005B083B"/>
    <w:rsid w:val="005B0EA8"/>
    <w:rsid w:val="005B1320"/>
    <w:rsid w:val="005B151B"/>
    <w:rsid w:val="005B15D7"/>
    <w:rsid w:val="005B22FE"/>
    <w:rsid w:val="005B342C"/>
    <w:rsid w:val="005B3AD9"/>
    <w:rsid w:val="005B3D31"/>
    <w:rsid w:val="005B3D99"/>
    <w:rsid w:val="005B3DD8"/>
    <w:rsid w:val="005B4296"/>
    <w:rsid w:val="005B4D97"/>
    <w:rsid w:val="005B528E"/>
    <w:rsid w:val="005B58BA"/>
    <w:rsid w:val="005B5F10"/>
    <w:rsid w:val="005B63B2"/>
    <w:rsid w:val="005B6504"/>
    <w:rsid w:val="005B65D1"/>
    <w:rsid w:val="005B6996"/>
    <w:rsid w:val="005B740F"/>
    <w:rsid w:val="005B780E"/>
    <w:rsid w:val="005C0332"/>
    <w:rsid w:val="005C0FBB"/>
    <w:rsid w:val="005C1264"/>
    <w:rsid w:val="005C192F"/>
    <w:rsid w:val="005C1D15"/>
    <w:rsid w:val="005C2E30"/>
    <w:rsid w:val="005C37CE"/>
    <w:rsid w:val="005C48DF"/>
    <w:rsid w:val="005C525B"/>
    <w:rsid w:val="005C5481"/>
    <w:rsid w:val="005C598D"/>
    <w:rsid w:val="005C5ACE"/>
    <w:rsid w:val="005C6358"/>
    <w:rsid w:val="005C73F0"/>
    <w:rsid w:val="005C760C"/>
    <w:rsid w:val="005C799F"/>
    <w:rsid w:val="005D0A4A"/>
    <w:rsid w:val="005D0EFA"/>
    <w:rsid w:val="005D1364"/>
    <w:rsid w:val="005D1638"/>
    <w:rsid w:val="005D17E7"/>
    <w:rsid w:val="005D242B"/>
    <w:rsid w:val="005D2975"/>
    <w:rsid w:val="005D2DC0"/>
    <w:rsid w:val="005D2E1D"/>
    <w:rsid w:val="005D3446"/>
    <w:rsid w:val="005D3AB3"/>
    <w:rsid w:val="005D3EC6"/>
    <w:rsid w:val="005D4412"/>
    <w:rsid w:val="005D4A58"/>
    <w:rsid w:val="005D4F6E"/>
    <w:rsid w:val="005D5123"/>
    <w:rsid w:val="005D5ABD"/>
    <w:rsid w:val="005D645E"/>
    <w:rsid w:val="005D687D"/>
    <w:rsid w:val="005D6DBE"/>
    <w:rsid w:val="005D715B"/>
    <w:rsid w:val="005D7412"/>
    <w:rsid w:val="005D7A27"/>
    <w:rsid w:val="005D7FB7"/>
    <w:rsid w:val="005E0656"/>
    <w:rsid w:val="005E0ADE"/>
    <w:rsid w:val="005E15D2"/>
    <w:rsid w:val="005E1B67"/>
    <w:rsid w:val="005E216B"/>
    <w:rsid w:val="005E37D7"/>
    <w:rsid w:val="005E3C43"/>
    <w:rsid w:val="005E537D"/>
    <w:rsid w:val="005E5467"/>
    <w:rsid w:val="005E6200"/>
    <w:rsid w:val="005E632C"/>
    <w:rsid w:val="005E65F0"/>
    <w:rsid w:val="005E6691"/>
    <w:rsid w:val="005E6938"/>
    <w:rsid w:val="005E70AC"/>
    <w:rsid w:val="005E7C1E"/>
    <w:rsid w:val="005E7EA6"/>
    <w:rsid w:val="005F002B"/>
    <w:rsid w:val="005F0DF6"/>
    <w:rsid w:val="005F0FA1"/>
    <w:rsid w:val="005F15F1"/>
    <w:rsid w:val="005F2329"/>
    <w:rsid w:val="005F2D82"/>
    <w:rsid w:val="005F3A88"/>
    <w:rsid w:val="005F3B55"/>
    <w:rsid w:val="005F4625"/>
    <w:rsid w:val="005F465F"/>
    <w:rsid w:val="005F4664"/>
    <w:rsid w:val="005F4765"/>
    <w:rsid w:val="005F4AAE"/>
    <w:rsid w:val="005F5075"/>
    <w:rsid w:val="005F51EB"/>
    <w:rsid w:val="005F522E"/>
    <w:rsid w:val="005F60B5"/>
    <w:rsid w:val="005F6AC2"/>
    <w:rsid w:val="005F7A13"/>
    <w:rsid w:val="00600098"/>
    <w:rsid w:val="00600D8F"/>
    <w:rsid w:val="00600FA8"/>
    <w:rsid w:val="0060158D"/>
    <w:rsid w:val="0060188A"/>
    <w:rsid w:val="006019A8"/>
    <w:rsid w:val="00601AA0"/>
    <w:rsid w:val="00601EED"/>
    <w:rsid w:val="00602AAA"/>
    <w:rsid w:val="006030BC"/>
    <w:rsid w:val="00603488"/>
    <w:rsid w:val="00604191"/>
    <w:rsid w:val="00604649"/>
    <w:rsid w:val="0060617B"/>
    <w:rsid w:val="00606434"/>
    <w:rsid w:val="006064C5"/>
    <w:rsid w:val="006101E5"/>
    <w:rsid w:val="006105F8"/>
    <w:rsid w:val="006115CC"/>
    <w:rsid w:val="006117E0"/>
    <w:rsid w:val="00611E78"/>
    <w:rsid w:val="00611E7B"/>
    <w:rsid w:val="00611E82"/>
    <w:rsid w:val="00612789"/>
    <w:rsid w:val="00612AE7"/>
    <w:rsid w:val="00612C51"/>
    <w:rsid w:val="00612D3E"/>
    <w:rsid w:val="00613701"/>
    <w:rsid w:val="00613E31"/>
    <w:rsid w:val="00613E69"/>
    <w:rsid w:val="0061440B"/>
    <w:rsid w:val="00614A7E"/>
    <w:rsid w:val="00615117"/>
    <w:rsid w:val="00615340"/>
    <w:rsid w:val="006153A6"/>
    <w:rsid w:val="006157AC"/>
    <w:rsid w:val="00615CF4"/>
    <w:rsid w:val="00615D26"/>
    <w:rsid w:val="00616E58"/>
    <w:rsid w:val="00617449"/>
    <w:rsid w:val="00617D42"/>
    <w:rsid w:val="00620167"/>
    <w:rsid w:val="00620D14"/>
    <w:rsid w:val="0062144A"/>
    <w:rsid w:val="0062161E"/>
    <w:rsid w:val="00621C01"/>
    <w:rsid w:val="00621C18"/>
    <w:rsid w:val="00621EB4"/>
    <w:rsid w:val="00621EEA"/>
    <w:rsid w:val="006221B9"/>
    <w:rsid w:val="0062223D"/>
    <w:rsid w:val="00622B79"/>
    <w:rsid w:val="00622CA7"/>
    <w:rsid w:val="00623161"/>
    <w:rsid w:val="00623546"/>
    <w:rsid w:val="00623783"/>
    <w:rsid w:val="00623C9C"/>
    <w:rsid w:val="006241AA"/>
    <w:rsid w:val="006247F5"/>
    <w:rsid w:val="0062524B"/>
    <w:rsid w:val="0062524D"/>
    <w:rsid w:val="006255F1"/>
    <w:rsid w:val="00626A84"/>
    <w:rsid w:val="00630525"/>
    <w:rsid w:val="00630979"/>
    <w:rsid w:val="00630BCC"/>
    <w:rsid w:val="0063123F"/>
    <w:rsid w:val="00631569"/>
    <w:rsid w:val="00631EEC"/>
    <w:rsid w:val="006320B5"/>
    <w:rsid w:val="00632295"/>
    <w:rsid w:val="00632D41"/>
    <w:rsid w:val="00633361"/>
    <w:rsid w:val="00633983"/>
    <w:rsid w:val="006341BE"/>
    <w:rsid w:val="00634E58"/>
    <w:rsid w:val="006362BC"/>
    <w:rsid w:val="0063643E"/>
    <w:rsid w:val="00636A13"/>
    <w:rsid w:val="00640616"/>
    <w:rsid w:val="006407A2"/>
    <w:rsid w:val="00641959"/>
    <w:rsid w:val="00641B1C"/>
    <w:rsid w:val="00641CF9"/>
    <w:rsid w:val="00641EC1"/>
    <w:rsid w:val="00642513"/>
    <w:rsid w:val="00642EB8"/>
    <w:rsid w:val="0064381A"/>
    <w:rsid w:val="00643862"/>
    <w:rsid w:val="00643DD7"/>
    <w:rsid w:val="00644056"/>
    <w:rsid w:val="006443EA"/>
    <w:rsid w:val="006446B7"/>
    <w:rsid w:val="006452DA"/>
    <w:rsid w:val="00645910"/>
    <w:rsid w:val="00645ABC"/>
    <w:rsid w:val="00645ED5"/>
    <w:rsid w:val="0064728A"/>
    <w:rsid w:val="00647E3E"/>
    <w:rsid w:val="006500C5"/>
    <w:rsid w:val="006501A9"/>
    <w:rsid w:val="006501AC"/>
    <w:rsid w:val="0065144F"/>
    <w:rsid w:val="00651633"/>
    <w:rsid w:val="00651A7D"/>
    <w:rsid w:val="0065205A"/>
    <w:rsid w:val="006520DA"/>
    <w:rsid w:val="006524B9"/>
    <w:rsid w:val="00652C4C"/>
    <w:rsid w:val="0065339E"/>
    <w:rsid w:val="00653433"/>
    <w:rsid w:val="00653578"/>
    <w:rsid w:val="0065390E"/>
    <w:rsid w:val="00653B73"/>
    <w:rsid w:val="00653BCE"/>
    <w:rsid w:val="006543C7"/>
    <w:rsid w:val="00654BBA"/>
    <w:rsid w:val="00655964"/>
    <w:rsid w:val="00655B95"/>
    <w:rsid w:val="00655C30"/>
    <w:rsid w:val="00655CC6"/>
    <w:rsid w:val="006569AB"/>
    <w:rsid w:val="00656AC4"/>
    <w:rsid w:val="00656C25"/>
    <w:rsid w:val="00656E51"/>
    <w:rsid w:val="00660709"/>
    <w:rsid w:val="006611C8"/>
    <w:rsid w:val="006616DD"/>
    <w:rsid w:val="00662413"/>
    <w:rsid w:val="00662C19"/>
    <w:rsid w:val="00662EB9"/>
    <w:rsid w:val="00663BF6"/>
    <w:rsid w:val="00663F7D"/>
    <w:rsid w:val="006640D5"/>
    <w:rsid w:val="0066439C"/>
    <w:rsid w:val="0066445D"/>
    <w:rsid w:val="006649BD"/>
    <w:rsid w:val="00666B28"/>
    <w:rsid w:val="006670D6"/>
    <w:rsid w:val="0066719E"/>
    <w:rsid w:val="00667264"/>
    <w:rsid w:val="0066780C"/>
    <w:rsid w:val="0067034D"/>
    <w:rsid w:val="00670467"/>
    <w:rsid w:val="006706AF"/>
    <w:rsid w:val="006709B2"/>
    <w:rsid w:val="0067165A"/>
    <w:rsid w:val="00671D98"/>
    <w:rsid w:val="00672002"/>
    <w:rsid w:val="006724DC"/>
    <w:rsid w:val="00672C8D"/>
    <w:rsid w:val="0067309F"/>
    <w:rsid w:val="00674557"/>
    <w:rsid w:val="0067474B"/>
    <w:rsid w:val="00674F5B"/>
    <w:rsid w:val="00675144"/>
    <w:rsid w:val="00675153"/>
    <w:rsid w:val="00675231"/>
    <w:rsid w:val="006752C6"/>
    <w:rsid w:val="00675C2D"/>
    <w:rsid w:val="00675F6F"/>
    <w:rsid w:val="00677326"/>
    <w:rsid w:val="006773A1"/>
    <w:rsid w:val="006801BC"/>
    <w:rsid w:val="0068036B"/>
    <w:rsid w:val="00680AE7"/>
    <w:rsid w:val="00680BD8"/>
    <w:rsid w:val="00681148"/>
    <w:rsid w:val="00681304"/>
    <w:rsid w:val="00681AED"/>
    <w:rsid w:val="00681EAE"/>
    <w:rsid w:val="00682442"/>
    <w:rsid w:val="006829F7"/>
    <w:rsid w:val="00682BAC"/>
    <w:rsid w:val="00682C1E"/>
    <w:rsid w:val="00682EC8"/>
    <w:rsid w:val="00683266"/>
    <w:rsid w:val="00683FCD"/>
    <w:rsid w:val="006843CB"/>
    <w:rsid w:val="00684A09"/>
    <w:rsid w:val="00684AED"/>
    <w:rsid w:val="00684C91"/>
    <w:rsid w:val="0068623E"/>
    <w:rsid w:val="0068718C"/>
    <w:rsid w:val="006875BA"/>
    <w:rsid w:val="00687626"/>
    <w:rsid w:val="00687871"/>
    <w:rsid w:val="00687B28"/>
    <w:rsid w:val="00687D01"/>
    <w:rsid w:val="0069095B"/>
    <w:rsid w:val="00690ED5"/>
    <w:rsid w:val="00691112"/>
    <w:rsid w:val="00691801"/>
    <w:rsid w:val="00692378"/>
    <w:rsid w:val="006923C9"/>
    <w:rsid w:val="0069349B"/>
    <w:rsid w:val="00693657"/>
    <w:rsid w:val="0069496B"/>
    <w:rsid w:val="00695607"/>
    <w:rsid w:val="0069663C"/>
    <w:rsid w:val="006970B3"/>
    <w:rsid w:val="00697B5E"/>
    <w:rsid w:val="006A0A68"/>
    <w:rsid w:val="006A0C41"/>
    <w:rsid w:val="006A0DD9"/>
    <w:rsid w:val="006A13E1"/>
    <w:rsid w:val="006A1411"/>
    <w:rsid w:val="006A1F76"/>
    <w:rsid w:val="006A260A"/>
    <w:rsid w:val="006A2A36"/>
    <w:rsid w:val="006A2D43"/>
    <w:rsid w:val="006A2FE3"/>
    <w:rsid w:val="006A3870"/>
    <w:rsid w:val="006A3984"/>
    <w:rsid w:val="006A45E1"/>
    <w:rsid w:val="006A4608"/>
    <w:rsid w:val="006A510E"/>
    <w:rsid w:val="006A52D8"/>
    <w:rsid w:val="006A6262"/>
    <w:rsid w:val="006A6B74"/>
    <w:rsid w:val="006A705D"/>
    <w:rsid w:val="006A771A"/>
    <w:rsid w:val="006A7B89"/>
    <w:rsid w:val="006B06EE"/>
    <w:rsid w:val="006B0CA8"/>
    <w:rsid w:val="006B0FEC"/>
    <w:rsid w:val="006B132A"/>
    <w:rsid w:val="006B13E9"/>
    <w:rsid w:val="006B19C2"/>
    <w:rsid w:val="006B2191"/>
    <w:rsid w:val="006B23AD"/>
    <w:rsid w:val="006B2B39"/>
    <w:rsid w:val="006B37EF"/>
    <w:rsid w:val="006B3DF7"/>
    <w:rsid w:val="006B3F4D"/>
    <w:rsid w:val="006B4131"/>
    <w:rsid w:val="006B4295"/>
    <w:rsid w:val="006B4C95"/>
    <w:rsid w:val="006B55BE"/>
    <w:rsid w:val="006B582A"/>
    <w:rsid w:val="006B5BDE"/>
    <w:rsid w:val="006B607A"/>
    <w:rsid w:val="006B6DDB"/>
    <w:rsid w:val="006B733D"/>
    <w:rsid w:val="006B7A88"/>
    <w:rsid w:val="006B7F02"/>
    <w:rsid w:val="006C0158"/>
    <w:rsid w:val="006C095A"/>
    <w:rsid w:val="006C0F17"/>
    <w:rsid w:val="006C1584"/>
    <w:rsid w:val="006C22C0"/>
    <w:rsid w:val="006C2315"/>
    <w:rsid w:val="006C3BD2"/>
    <w:rsid w:val="006C46B9"/>
    <w:rsid w:val="006C4CE1"/>
    <w:rsid w:val="006C52A0"/>
    <w:rsid w:val="006C57DD"/>
    <w:rsid w:val="006C5905"/>
    <w:rsid w:val="006C5C4E"/>
    <w:rsid w:val="006C5CF3"/>
    <w:rsid w:val="006C61C7"/>
    <w:rsid w:val="006C6F5E"/>
    <w:rsid w:val="006C727B"/>
    <w:rsid w:val="006D00F0"/>
    <w:rsid w:val="006D0C5F"/>
    <w:rsid w:val="006D0E98"/>
    <w:rsid w:val="006D123E"/>
    <w:rsid w:val="006D17F6"/>
    <w:rsid w:val="006D19A8"/>
    <w:rsid w:val="006D1D17"/>
    <w:rsid w:val="006D1D7B"/>
    <w:rsid w:val="006D2034"/>
    <w:rsid w:val="006D20E6"/>
    <w:rsid w:val="006D2C00"/>
    <w:rsid w:val="006D33ED"/>
    <w:rsid w:val="006D3C03"/>
    <w:rsid w:val="006D44B4"/>
    <w:rsid w:val="006D4778"/>
    <w:rsid w:val="006D4999"/>
    <w:rsid w:val="006D4BB9"/>
    <w:rsid w:val="006D4C13"/>
    <w:rsid w:val="006D5F55"/>
    <w:rsid w:val="006D6286"/>
    <w:rsid w:val="006D6865"/>
    <w:rsid w:val="006D7159"/>
    <w:rsid w:val="006D7161"/>
    <w:rsid w:val="006D75D1"/>
    <w:rsid w:val="006D77BE"/>
    <w:rsid w:val="006D7B37"/>
    <w:rsid w:val="006E0C7E"/>
    <w:rsid w:val="006E0DC6"/>
    <w:rsid w:val="006E115F"/>
    <w:rsid w:val="006E11AA"/>
    <w:rsid w:val="006E1A16"/>
    <w:rsid w:val="006E200F"/>
    <w:rsid w:val="006E201E"/>
    <w:rsid w:val="006E20A1"/>
    <w:rsid w:val="006E29C2"/>
    <w:rsid w:val="006E2A00"/>
    <w:rsid w:val="006E2CE8"/>
    <w:rsid w:val="006E2FF3"/>
    <w:rsid w:val="006E5057"/>
    <w:rsid w:val="006E543C"/>
    <w:rsid w:val="006E659A"/>
    <w:rsid w:val="006E65A2"/>
    <w:rsid w:val="006E65E1"/>
    <w:rsid w:val="006E67EE"/>
    <w:rsid w:val="006E7593"/>
    <w:rsid w:val="006F0126"/>
    <w:rsid w:val="006F0510"/>
    <w:rsid w:val="006F11DD"/>
    <w:rsid w:val="006F12CE"/>
    <w:rsid w:val="006F196D"/>
    <w:rsid w:val="006F1A8C"/>
    <w:rsid w:val="006F1E59"/>
    <w:rsid w:val="006F209C"/>
    <w:rsid w:val="006F2283"/>
    <w:rsid w:val="006F262A"/>
    <w:rsid w:val="006F2969"/>
    <w:rsid w:val="006F4440"/>
    <w:rsid w:val="006F464A"/>
    <w:rsid w:val="006F4DAB"/>
    <w:rsid w:val="006F50F7"/>
    <w:rsid w:val="006F58B6"/>
    <w:rsid w:val="006F6E7E"/>
    <w:rsid w:val="006F713D"/>
    <w:rsid w:val="006F72BD"/>
    <w:rsid w:val="006F732E"/>
    <w:rsid w:val="006F7739"/>
    <w:rsid w:val="006F79FB"/>
    <w:rsid w:val="007000FA"/>
    <w:rsid w:val="00700106"/>
    <w:rsid w:val="00700107"/>
    <w:rsid w:val="007003D9"/>
    <w:rsid w:val="007003F2"/>
    <w:rsid w:val="00700587"/>
    <w:rsid w:val="0070098F"/>
    <w:rsid w:val="00700F99"/>
    <w:rsid w:val="00703F14"/>
    <w:rsid w:val="00703FEB"/>
    <w:rsid w:val="007046B4"/>
    <w:rsid w:val="007049FD"/>
    <w:rsid w:val="00704FB5"/>
    <w:rsid w:val="00706703"/>
    <w:rsid w:val="00706E8B"/>
    <w:rsid w:val="0070706D"/>
    <w:rsid w:val="00707278"/>
    <w:rsid w:val="00710D24"/>
    <w:rsid w:val="00710FE1"/>
    <w:rsid w:val="007112CC"/>
    <w:rsid w:val="00711B0B"/>
    <w:rsid w:val="00711F27"/>
    <w:rsid w:val="00711F5A"/>
    <w:rsid w:val="007120E5"/>
    <w:rsid w:val="00712E53"/>
    <w:rsid w:val="00713E8F"/>
    <w:rsid w:val="00714DC5"/>
    <w:rsid w:val="00714E19"/>
    <w:rsid w:val="00715114"/>
    <w:rsid w:val="0071563F"/>
    <w:rsid w:val="0071571C"/>
    <w:rsid w:val="00715AB5"/>
    <w:rsid w:val="007165E3"/>
    <w:rsid w:val="007167E2"/>
    <w:rsid w:val="00717223"/>
    <w:rsid w:val="007172D5"/>
    <w:rsid w:val="0071781B"/>
    <w:rsid w:val="00717ADF"/>
    <w:rsid w:val="00717D1E"/>
    <w:rsid w:val="00720875"/>
    <w:rsid w:val="0072118B"/>
    <w:rsid w:val="00721B42"/>
    <w:rsid w:val="00722A28"/>
    <w:rsid w:val="0072304C"/>
    <w:rsid w:val="00723385"/>
    <w:rsid w:val="007234B8"/>
    <w:rsid w:val="007235E4"/>
    <w:rsid w:val="00723D3A"/>
    <w:rsid w:val="00724378"/>
    <w:rsid w:val="0072467C"/>
    <w:rsid w:val="00724B18"/>
    <w:rsid w:val="00726AF6"/>
    <w:rsid w:val="00726EBD"/>
    <w:rsid w:val="00727705"/>
    <w:rsid w:val="00727729"/>
    <w:rsid w:val="00727C4C"/>
    <w:rsid w:val="00730802"/>
    <w:rsid w:val="00730B33"/>
    <w:rsid w:val="00730BFA"/>
    <w:rsid w:val="00730DF3"/>
    <w:rsid w:val="007329AF"/>
    <w:rsid w:val="00732BE3"/>
    <w:rsid w:val="00734D12"/>
    <w:rsid w:val="007353FA"/>
    <w:rsid w:val="00735AF5"/>
    <w:rsid w:val="007368C4"/>
    <w:rsid w:val="00736B47"/>
    <w:rsid w:val="00736D99"/>
    <w:rsid w:val="00736F10"/>
    <w:rsid w:val="00737404"/>
    <w:rsid w:val="007376B3"/>
    <w:rsid w:val="00737D7E"/>
    <w:rsid w:val="00737FCD"/>
    <w:rsid w:val="007404B4"/>
    <w:rsid w:val="00740571"/>
    <w:rsid w:val="00741059"/>
    <w:rsid w:val="00742363"/>
    <w:rsid w:val="007438AB"/>
    <w:rsid w:val="00743DDB"/>
    <w:rsid w:val="00743F46"/>
    <w:rsid w:val="0074423E"/>
    <w:rsid w:val="0074429B"/>
    <w:rsid w:val="00744983"/>
    <w:rsid w:val="00744FD7"/>
    <w:rsid w:val="00745125"/>
    <w:rsid w:val="00745516"/>
    <w:rsid w:val="00745DD5"/>
    <w:rsid w:val="0074672A"/>
    <w:rsid w:val="00746B34"/>
    <w:rsid w:val="0074728C"/>
    <w:rsid w:val="00747365"/>
    <w:rsid w:val="00747A4A"/>
    <w:rsid w:val="00747D25"/>
    <w:rsid w:val="00747E85"/>
    <w:rsid w:val="00750124"/>
    <w:rsid w:val="00750282"/>
    <w:rsid w:val="00750D3D"/>
    <w:rsid w:val="00750EF1"/>
    <w:rsid w:val="0075101B"/>
    <w:rsid w:val="00752289"/>
    <w:rsid w:val="007526A1"/>
    <w:rsid w:val="00752E46"/>
    <w:rsid w:val="007530C0"/>
    <w:rsid w:val="007548F4"/>
    <w:rsid w:val="007548F8"/>
    <w:rsid w:val="0075541A"/>
    <w:rsid w:val="0075591C"/>
    <w:rsid w:val="00755F20"/>
    <w:rsid w:val="00756078"/>
    <w:rsid w:val="00756168"/>
    <w:rsid w:val="007561BD"/>
    <w:rsid w:val="007561C5"/>
    <w:rsid w:val="00756513"/>
    <w:rsid w:val="00756D2F"/>
    <w:rsid w:val="007571D5"/>
    <w:rsid w:val="0075749D"/>
    <w:rsid w:val="00757685"/>
    <w:rsid w:val="007579F8"/>
    <w:rsid w:val="00757B5A"/>
    <w:rsid w:val="00757DC8"/>
    <w:rsid w:val="00760665"/>
    <w:rsid w:val="00760702"/>
    <w:rsid w:val="0076077D"/>
    <w:rsid w:val="00760E3F"/>
    <w:rsid w:val="00760EB1"/>
    <w:rsid w:val="00761C57"/>
    <w:rsid w:val="0076212C"/>
    <w:rsid w:val="00762402"/>
    <w:rsid w:val="007628E3"/>
    <w:rsid w:val="0076337E"/>
    <w:rsid w:val="00763D8D"/>
    <w:rsid w:val="00763DED"/>
    <w:rsid w:val="00763F88"/>
    <w:rsid w:val="00763FC4"/>
    <w:rsid w:val="007645D7"/>
    <w:rsid w:val="00764AB3"/>
    <w:rsid w:val="00764AEF"/>
    <w:rsid w:val="00764EA3"/>
    <w:rsid w:val="00765353"/>
    <w:rsid w:val="007654DD"/>
    <w:rsid w:val="00765FC7"/>
    <w:rsid w:val="007660DE"/>
    <w:rsid w:val="00766D65"/>
    <w:rsid w:val="00771268"/>
    <w:rsid w:val="00772E5D"/>
    <w:rsid w:val="007745A4"/>
    <w:rsid w:val="00775970"/>
    <w:rsid w:val="007761F6"/>
    <w:rsid w:val="0077663C"/>
    <w:rsid w:val="00776986"/>
    <w:rsid w:val="00776D50"/>
    <w:rsid w:val="00776E1D"/>
    <w:rsid w:val="00777365"/>
    <w:rsid w:val="00780DC4"/>
    <w:rsid w:val="00781A65"/>
    <w:rsid w:val="00781B2C"/>
    <w:rsid w:val="007821BF"/>
    <w:rsid w:val="007826C5"/>
    <w:rsid w:val="00782844"/>
    <w:rsid w:val="00782A62"/>
    <w:rsid w:val="00782EBF"/>
    <w:rsid w:val="00782F5C"/>
    <w:rsid w:val="00782FDA"/>
    <w:rsid w:val="007835C2"/>
    <w:rsid w:val="007848A7"/>
    <w:rsid w:val="00784B2C"/>
    <w:rsid w:val="00784E66"/>
    <w:rsid w:val="007850B2"/>
    <w:rsid w:val="0078533C"/>
    <w:rsid w:val="0078610C"/>
    <w:rsid w:val="00786C0A"/>
    <w:rsid w:val="00787810"/>
    <w:rsid w:val="00787EFD"/>
    <w:rsid w:val="0079081A"/>
    <w:rsid w:val="00790909"/>
    <w:rsid w:val="00790A12"/>
    <w:rsid w:val="0079122A"/>
    <w:rsid w:val="00791D8A"/>
    <w:rsid w:val="00791DBE"/>
    <w:rsid w:val="00792E7E"/>
    <w:rsid w:val="0079339B"/>
    <w:rsid w:val="007945F0"/>
    <w:rsid w:val="00794661"/>
    <w:rsid w:val="00794683"/>
    <w:rsid w:val="007946B9"/>
    <w:rsid w:val="00794A57"/>
    <w:rsid w:val="00796502"/>
    <w:rsid w:val="00796708"/>
    <w:rsid w:val="00796E0C"/>
    <w:rsid w:val="007A0F11"/>
    <w:rsid w:val="007A2234"/>
    <w:rsid w:val="007A2B63"/>
    <w:rsid w:val="007A2C29"/>
    <w:rsid w:val="007A3993"/>
    <w:rsid w:val="007A5161"/>
    <w:rsid w:val="007A5379"/>
    <w:rsid w:val="007A55DB"/>
    <w:rsid w:val="007A57FB"/>
    <w:rsid w:val="007A5915"/>
    <w:rsid w:val="007A6698"/>
    <w:rsid w:val="007A688C"/>
    <w:rsid w:val="007A6CF5"/>
    <w:rsid w:val="007A70AF"/>
    <w:rsid w:val="007A7335"/>
    <w:rsid w:val="007A7777"/>
    <w:rsid w:val="007B0F08"/>
    <w:rsid w:val="007B23BC"/>
    <w:rsid w:val="007B279A"/>
    <w:rsid w:val="007B27A7"/>
    <w:rsid w:val="007B32CA"/>
    <w:rsid w:val="007B3356"/>
    <w:rsid w:val="007B33E4"/>
    <w:rsid w:val="007B40BB"/>
    <w:rsid w:val="007B4407"/>
    <w:rsid w:val="007B4D27"/>
    <w:rsid w:val="007B4D4A"/>
    <w:rsid w:val="007B5618"/>
    <w:rsid w:val="007B5731"/>
    <w:rsid w:val="007B5B81"/>
    <w:rsid w:val="007B61C0"/>
    <w:rsid w:val="007B6360"/>
    <w:rsid w:val="007B68D8"/>
    <w:rsid w:val="007B6B7D"/>
    <w:rsid w:val="007B6DEB"/>
    <w:rsid w:val="007B6E39"/>
    <w:rsid w:val="007B7234"/>
    <w:rsid w:val="007B7591"/>
    <w:rsid w:val="007B7F5F"/>
    <w:rsid w:val="007C00F8"/>
    <w:rsid w:val="007C0477"/>
    <w:rsid w:val="007C04FC"/>
    <w:rsid w:val="007C1930"/>
    <w:rsid w:val="007C19BD"/>
    <w:rsid w:val="007C1C56"/>
    <w:rsid w:val="007C207E"/>
    <w:rsid w:val="007C2A06"/>
    <w:rsid w:val="007C2CC5"/>
    <w:rsid w:val="007C2EF9"/>
    <w:rsid w:val="007C38D9"/>
    <w:rsid w:val="007C3C75"/>
    <w:rsid w:val="007C5CBF"/>
    <w:rsid w:val="007C6465"/>
    <w:rsid w:val="007C654E"/>
    <w:rsid w:val="007C683D"/>
    <w:rsid w:val="007D09F8"/>
    <w:rsid w:val="007D0DDA"/>
    <w:rsid w:val="007D140A"/>
    <w:rsid w:val="007D147D"/>
    <w:rsid w:val="007D18EC"/>
    <w:rsid w:val="007D1BB2"/>
    <w:rsid w:val="007D1C6E"/>
    <w:rsid w:val="007D244D"/>
    <w:rsid w:val="007D2EC4"/>
    <w:rsid w:val="007D37A8"/>
    <w:rsid w:val="007D422A"/>
    <w:rsid w:val="007D43B9"/>
    <w:rsid w:val="007D5580"/>
    <w:rsid w:val="007D5743"/>
    <w:rsid w:val="007D5CF6"/>
    <w:rsid w:val="007D5D0B"/>
    <w:rsid w:val="007D66F3"/>
    <w:rsid w:val="007D7097"/>
    <w:rsid w:val="007D74EE"/>
    <w:rsid w:val="007E0117"/>
    <w:rsid w:val="007E090F"/>
    <w:rsid w:val="007E0B90"/>
    <w:rsid w:val="007E1325"/>
    <w:rsid w:val="007E1551"/>
    <w:rsid w:val="007E15B5"/>
    <w:rsid w:val="007E161F"/>
    <w:rsid w:val="007E1638"/>
    <w:rsid w:val="007E16C8"/>
    <w:rsid w:val="007E1B1D"/>
    <w:rsid w:val="007E1DAF"/>
    <w:rsid w:val="007E24C9"/>
    <w:rsid w:val="007E2A87"/>
    <w:rsid w:val="007E2E22"/>
    <w:rsid w:val="007E31F1"/>
    <w:rsid w:val="007E3648"/>
    <w:rsid w:val="007E3A95"/>
    <w:rsid w:val="007E3D7F"/>
    <w:rsid w:val="007E3FA1"/>
    <w:rsid w:val="007E48A8"/>
    <w:rsid w:val="007E57A3"/>
    <w:rsid w:val="007E6F97"/>
    <w:rsid w:val="007E70E2"/>
    <w:rsid w:val="007E7135"/>
    <w:rsid w:val="007E7A54"/>
    <w:rsid w:val="007E7B1E"/>
    <w:rsid w:val="007F0434"/>
    <w:rsid w:val="007F05FD"/>
    <w:rsid w:val="007F08F4"/>
    <w:rsid w:val="007F0ACD"/>
    <w:rsid w:val="007F0CA3"/>
    <w:rsid w:val="007F187F"/>
    <w:rsid w:val="007F1952"/>
    <w:rsid w:val="007F27E9"/>
    <w:rsid w:val="007F2AEA"/>
    <w:rsid w:val="007F3299"/>
    <w:rsid w:val="007F3890"/>
    <w:rsid w:val="007F491E"/>
    <w:rsid w:val="007F495D"/>
    <w:rsid w:val="007F4E65"/>
    <w:rsid w:val="007F4E73"/>
    <w:rsid w:val="007F5A71"/>
    <w:rsid w:val="007F7523"/>
    <w:rsid w:val="008008F9"/>
    <w:rsid w:val="00801845"/>
    <w:rsid w:val="00801971"/>
    <w:rsid w:val="008024FB"/>
    <w:rsid w:val="0080318B"/>
    <w:rsid w:val="00803498"/>
    <w:rsid w:val="008040F3"/>
    <w:rsid w:val="0080413C"/>
    <w:rsid w:val="00804382"/>
    <w:rsid w:val="00805582"/>
    <w:rsid w:val="008056D9"/>
    <w:rsid w:val="00805C19"/>
    <w:rsid w:val="00805CB1"/>
    <w:rsid w:val="008062F2"/>
    <w:rsid w:val="008067D2"/>
    <w:rsid w:val="00806C2E"/>
    <w:rsid w:val="00806E81"/>
    <w:rsid w:val="008073E7"/>
    <w:rsid w:val="00807723"/>
    <w:rsid w:val="008077E3"/>
    <w:rsid w:val="008077F8"/>
    <w:rsid w:val="008100DB"/>
    <w:rsid w:val="0081014C"/>
    <w:rsid w:val="00810461"/>
    <w:rsid w:val="00810632"/>
    <w:rsid w:val="00812163"/>
    <w:rsid w:val="00812597"/>
    <w:rsid w:val="008126E6"/>
    <w:rsid w:val="00812CBF"/>
    <w:rsid w:val="00812F56"/>
    <w:rsid w:val="008132C7"/>
    <w:rsid w:val="00813367"/>
    <w:rsid w:val="00813672"/>
    <w:rsid w:val="00813888"/>
    <w:rsid w:val="00813DE0"/>
    <w:rsid w:val="00813ED0"/>
    <w:rsid w:val="008149E0"/>
    <w:rsid w:val="008157C2"/>
    <w:rsid w:val="008169FC"/>
    <w:rsid w:val="00816DB3"/>
    <w:rsid w:val="008170B4"/>
    <w:rsid w:val="00817196"/>
    <w:rsid w:val="008175F2"/>
    <w:rsid w:val="00817EA7"/>
    <w:rsid w:val="008200AD"/>
    <w:rsid w:val="00820917"/>
    <w:rsid w:val="00820C92"/>
    <w:rsid w:val="008210B6"/>
    <w:rsid w:val="00822C9A"/>
    <w:rsid w:val="008230A0"/>
    <w:rsid w:val="008233BD"/>
    <w:rsid w:val="008236A2"/>
    <w:rsid w:val="008237F0"/>
    <w:rsid w:val="00824426"/>
    <w:rsid w:val="00824A67"/>
    <w:rsid w:val="0082512B"/>
    <w:rsid w:val="00825740"/>
    <w:rsid w:val="008261E5"/>
    <w:rsid w:val="008265BF"/>
    <w:rsid w:val="00826746"/>
    <w:rsid w:val="00826929"/>
    <w:rsid w:val="00827118"/>
    <w:rsid w:val="0082740F"/>
    <w:rsid w:val="00827B7A"/>
    <w:rsid w:val="00827EDA"/>
    <w:rsid w:val="00827FC0"/>
    <w:rsid w:val="00830604"/>
    <w:rsid w:val="00830A57"/>
    <w:rsid w:val="00831168"/>
    <w:rsid w:val="0083116D"/>
    <w:rsid w:val="00831502"/>
    <w:rsid w:val="0083174E"/>
    <w:rsid w:val="00831BD8"/>
    <w:rsid w:val="00832269"/>
    <w:rsid w:val="008332E9"/>
    <w:rsid w:val="0083333C"/>
    <w:rsid w:val="00833813"/>
    <w:rsid w:val="00833F28"/>
    <w:rsid w:val="00834748"/>
    <w:rsid w:val="008357C5"/>
    <w:rsid w:val="008365D8"/>
    <w:rsid w:val="00836634"/>
    <w:rsid w:val="00837B4B"/>
    <w:rsid w:val="00837EF8"/>
    <w:rsid w:val="00840240"/>
    <w:rsid w:val="008402D0"/>
    <w:rsid w:val="00840403"/>
    <w:rsid w:val="00841701"/>
    <w:rsid w:val="00841C1F"/>
    <w:rsid w:val="00842243"/>
    <w:rsid w:val="00842AAA"/>
    <w:rsid w:val="00842BCC"/>
    <w:rsid w:val="008432B2"/>
    <w:rsid w:val="008436DD"/>
    <w:rsid w:val="00843714"/>
    <w:rsid w:val="00843F3F"/>
    <w:rsid w:val="008440EF"/>
    <w:rsid w:val="008441A2"/>
    <w:rsid w:val="00844251"/>
    <w:rsid w:val="008446BD"/>
    <w:rsid w:val="008452B9"/>
    <w:rsid w:val="0084548C"/>
    <w:rsid w:val="0084564D"/>
    <w:rsid w:val="008456A7"/>
    <w:rsid w:val="00845E32"/>
    <w:rsid w:val="00846AD9"/>
    <w:rsid w:val="00846E97"/>
    <w:rsid w:val="00846FCE"/>
    <w:rsid w:val="0084744B"/>
    <w:rsid w:val="00847A0E"/>
    <w:rsid w:val="00847E56"/>
    <w:rsid w:val="008502DA"/>
    <w:rsid w:val="00850CFB"/>
    <w:rsid w:val="008512CF"/>
    <w:rsid w:val="00851962"/>
    <w:rsid w:val="00852BD3"/>
    <w:rsid w:val="00852E8E"/>
    <w:rsid w:val="00854257"/>
    <w:rsid w:val="00854603"/>
    <w:rsid w:val="00854B85"/>
    <w:rsid w:val="00854DDE"/>
    <w:rsid w:val="00854FE9"/>
    <w:rsid w:val="00855790"/>
    <w:rsid w:val="00855C4D"/>
    <w:rsid w:val="0085601B"/>
    <w:rsid w:val="00856E9F"/>
    <w:rsid w:val="008573CD"/>
    <w:rsid w:val="0085764E"/>
    <w:rsid w:val="008579DE"/>
    <w:rsid w:val="008601B4"/>
    <w:rsid w:val="008603C1"/>
    <w:rsid w:val="008609DA"/>
    <w:rsid w:val="00860C58"/>
    <w:rsid w:val="00860C6D"/>
    <w:rsid w:val="008611CD"/>
    <w:rsid w:val="00861500"/>
    <w:rsid w:val="00861781"/>
    <w:rsid w:val="0086198E"/>
    <w:rsid w:val="00861BC6"/>
    <w:rsid w:val="00862121"/>
    <w:rsid w:val="008622AB"/>
    <w:rsid w:val="00862D87"/>
    <w:rsid w:val="0086330D"/>
    <w:rsid w:val="0086355B"/>
    <w:rsid w:val="00863794"/>
    <w:rsid w:val="00863CEA"/>
    <w:rsid w:val="008649F3"/>
    <w:rsid w:val="00865B5D"/>
    <w:rsid w:val="00865CA8"/>
    <w:rsid w:val="00865E40"/>
    <w:rsid w:val="00865EE2"/>
    <w:rsid w:val="00865F4E"/>
    <w:rsid w:val="008667E3"/>
    <w:rsid w:val="0086798E"/>
    <w:rsid w:val="00870147"/>
    <w:rsid w:val="008701E4"/>
    <w:rsid w:val="00870DFB"/>
    <w:rsid w:val="00871117"/>
    <w:rsid w:val="00871146"/>
    <w:rsid w:val="00871242"/>
    <w:rsid w:val="00871C1E"/>
    <w:rsid w:val="00871D39"/>
    <w:rsid w:val="00871DA1"/>
    <w:rsid w:val="00872DB0"/>
    <w:rsid w:val="008739AA"/>
    <w:rsid w:val="0087409D"/>
    <w:rsid w:val="00874FD2"/>
    <w:rsid w:val="00876B66"/>
    <w:rsid w:val="00876F25"/>
    <w:rsid w:val="00877006"/>
    <w:rsid w:val="00880FF4"/>
    <w:rsid w:val="00881091"/>
    <w:rsid w:val="008813CF"/>
    <w:rsid w:val="00881D14"/>
    <w:rsid w:val="00881ECE"/>
    <w:rsid w:val="008822E6"/>
    <w:rsid w:val="0088309F"/>
    <w:rsid w:val="008834BE"/>
    <w:rsid w:val="00883911"/>
    <w:rsid w:val="00884138"/>
    <w:rsid w:val="0088559F"/>
    <w:rsid w:val="00885F6E"/>
    <w:rsid w:val="00886F42"/>
    <w:rsid w:val="008875FF"/>
    <w:rsid w:val="00891487"/>
    <w:rsid w:val="00891945"/>
    <w:rsid w:val="00891C62"/>
    <w:rsid w:val="00891D74"/>
    <w:rsid w:val="00892515"/>
    <w:rsid w:val="0089358A"/>
    <w:rsid w:val="00893FEF"/>
    <w:rsid w:val="0089401B"/>
    <w:rsid w:val="0089442D"/>
    <w:rsid w:val="00894EF2"/>
    <w:rsid w:val="00894F70"/>
    <w:rsid w:val="00895468"/>
    <w:rsid w:val="00895974"/>
    <w:rsid w:val="008970E2"/>
    <w:rsid w:val="00897287"/>
    <w:rsid w:val="00897A83"/>
    <w:rsid w:val="008A0855"/>
    <w:rsid w:val="008A16FA"/>
    <w:rsid w:val="008A1855"/>
    <w:rsid w:val="008A1F8B"/>
    <w:rsid w:val="008A1FB7"/>
    <w:rsid w:val="008A278F"/>
    <w:rsid w:val="008A2810"/>
    <w:rsid w:val="008A2ACE"/>
    <w:rsid w:val="008A2E67"/>
    <w:rsid w:val="008A301D"/>
    <w:rsid w:val="008A3981"/>
    <w:rsid w:val="008A3B99"/>
    <w:rsid w:val="008A3F31"/>
    <w:rsid w:val="008A5176"/>
    <w:rsid w:val="008A64A3"/>
    <w:rsid w:val="008A6A99"/>
    <w:rsid w:val="008A6E86"/>
    <w:rsid w:val="008A7A1D"/>
    <w:rsid w:val="008B03F7"/>
    <w:rsid w:val="008B13EC"/>
    <w:rsid w:val="008B18DC"/>
    <w:rsid w:val="008B193B"/>
    <w:rsid w:val="008B1DA7"/>
    <w:rsid w:val="008B2250"/>
    <w:rsid w:val="008B2B6B"/>
    <w:rsid w:val="008B2DBD"/>
    <w:rsid w:val="008B3214"/>
    <w:rsid w:val="008B4206"/>
    <w:rsid w:val="008B4BF6"/>
    <w:rsid w:val="008B4F57"/>
    <w:rsid w:val="008B565A"/>
    <w:rsid w:val="008B5CB8"/>
    <w:rsid w:val="008B5F42"/>
    <w:rsid w:val="008B6354"/>
    <w:rsid w:val="008B6472"/>
    <w:rsid w:val="008B6606"/>
    <w:rsid w:val="008B66E7"/>
    <w:rsid w:val="008B6744"/>
    <w:rsid w:val="008B6F67"/>
    <w:rsid w:val="008B70B5"/>
    <w:rsid w:val="008B76B6"/>
    <w:rsid w:val="008C072F"/>
    <w:rsid w:val="008C0C15"/>
    <w:rsid w:val="008C1807"/>
    <w:rsid w:val="008C1EF6"/>
    <w:rsid w:val="008C3225"/>
    <w:rsid w:val="008C5D1B"/>
    <w:rsid w:val="008C5DEB"/>
    <w:rsid w:val="008C6A59"/>
    <w:rsid w:val="008C7F4D"/>
    <w:rsid w:val="008D00D8"/>
    <w:rsid w:val="008D026D"/>
    <w:rsid w:val="008D09E2"/>
    <w:rsid w:val="008D0AB6"/>
    <w:rsid w:val="008D1342"/>
    <w:rsid w:val="008D19EB"/>
    <w:rsid w:val="008D1D2F"/>
    <w:rsid w:val="008D2929"/>
    <w:rsid w:val="008D2C28"/>
    <w:rsid w:val="008D469A"/>
    <w:rsid w:val="008D5AFF"/>
    <w:rsid w:val="008D5B41"/>
    <w:rsid w:val="008D749C"/>
    <w:rsid w:val="008E013E"/>
    <w:rsid w:val="008E01C9"/>
    <w:rsid w:val="008E04E4"/>
    <w:rsid w:val="008E074A"/>
    <w:rsid w:val="008E1227"/>
    <w:rsid w:val="008E1AE2"/>
    <w:rsid w:val="008E21D7"/>
    <w:rsid w:val="008E2555"/>
    <w:rsid w:val="008E26BA"/>
    <w:rsid w:val="008E2BED"/>
    <w:rsid w:val="008E34DE"/>
    <w:rsid w:val="008E38E3"/>
    <w:rsid w:val="008E3E38"/>
    <w:rsid w:val="008E4A70"/>
    <w:rsid w:val="008E4F87"/>
    <w:rsid w:val="008E5044"/>
    <w:rsid w:val="008E5722"/>
    <w:rsid w:val="008E604F"/>
    <w:rsid w:val="008E609D"/>
    <w:rsid w:val="008E6147"/>
    <w:rsid w:val="008E61D3"/>
    <w:rsid w:val="008E6508"/>
    <w:rsid w:val="008E6552"/>
    <w:rsid w:val="008E6619"/>
    <w:rsid w:val="008E6AF9"/>
    <w:rsid w:val="008E6DFC"/>
    <w:rsid w:val="008E72DA"/>
    <w:rsid w:val="008F2184"/>
    <w:rsid w:val="008F289B"/>
    <w:rsid w:val="008F2D09"/>
    <w:rsid w:val="008F2E55"/>
    <w:rsid w:val="008F3170"/>
    <w:rsid w:val="008F4D48"/>
    <w:rsid w:val="008F51FD"/>
    <w:rsid w:val="008F5459"/>
    <w:rsid w:val="008F61C3"/>
    <w:rsid w:val="008F7180"/>
    <w:rsid w:val="008F737F"/>
    <w:rsid w:val="008F740F"/>
    <w:rsid w:val="008F7464"/>
    <w:rsid w:val="008F7477"/>
    <w:rsid w:val="008F799B"/>
    <w:rsid w:val="009005D8"/>
    <w:rsid w:val="009018B0"/>
    <w:rsid w:val="00902068"/>
    <w:rsid w:val="00903393"/>
    <w:rsid w:val="00903499"/>
    <w:rsid w:val="0090423C"/>
    <w:rsid w:val="009048B6"/>
    <w:rsid w:val="009049A5"/>
    <w:rsid w:val="0090508D"/>
    <w:rsid w:val="0090604E"/>
    <w:rsid w:val="00907143"/>
    <w:rsid w:val="009076A9"/>
    <w:rsid w:val="009077AC"/>
    <w:rsid w:val="00907A93"/>
    <w:rsid w:val="00907B2D"/>
    <w:rsid w:val="00907F5E"/>
    <w:rsid w:val="0091019D"/>
    <w:rsid w:val="009101FE"/>
    <w:rsid w:val="00910727"/>
    <w:rsid w:val="00910BFF"/>
    <w:rsid w:val="0091139E"/>
    <w:rsid w:val="0091178A"/>
    <w:rsid w:val="00911C1C"/>
    <w:rsid w:val="00911EC7"/>
    <w:rsid w:val="0091220C"/>
    <w:rsid w:val="00912EA3"/>
    <w:rsid w:val="00914A5A"/>
    <w:rsid w:val="00914D66"/>
    <w:rsid w:val="00914F06"/>
    <w:rsid w:val="009154F1"/>
    <w:rsid w:val="0091564C"/>
    <w:rsid w:val="00915D9E"/>
    <w:rsid w:val="00916300"/>
    <w:rsid w:val="009208B0"/>
    <w:rsid w:val="00920C23"/>
    <w:rsid w:val="0092105F"/>
    <w:rsid w:val="009214C6"/>
    <w:rsid w:val="009214FE"/>
    <w:rsid w:val="00921A7B"/>
    <w:rsid w:val="00921B64"/>
    <w:rsid w:val="00921D17"/>
    <w:rsid w:val="00923C74"/>
    <w:rsid w:val="00924CDB"/>
    <w:rsid w:val="009254B4"/>
    <w:rsid w:val="009258EE"/>
    <w:rsid w:val="00925B8D"/>
    <w:rsid w:val="00925DF3"/>
    <w:rsid w:val="00925E18"/>
    <w:rsid w:val="00925F52"/>
    <w:rsid w:val="0092645A"/>
    <w:rsid w:val="00927958"/>
    <w:rsid w:val="00927B77"/>
    <w:rsid w:val="00930697"/>
    <w:rsid w:val="0093183B"/>
    <w:rsid w:val="009318B2"/>
    <w:rsid w:val="00931D28"/>
    <w:rsid w:val="00932ABC"/>
    <w:rsid w:val="00932F2D"/>
    <w:rsid w:val="00933AA3"/>
    <w:rsid w:val="00933D99"/>
    <w:rsid w:val="00934190"/>
    <w:rsid w:val="009348D6"/>
    <w:rsid w:val="00934C34"/>
    <w:rsid w:val="009355C9"/>
    <w:rsid w:val="009355FE"/>
    <w:rsid w:val="00936049"/>
    <w:rsid w:val="00936093"/>
    <w:rsid w:val="009360FD"/>
    <w:rsid w:val="009363C2"/>
    <w:rsid w:val="00936540"/>
    <w:rsid w:val="0093654D"/>
    <w:rsid w:val="009369F7"/>
    <w:rsid w:val="00936D71"/>
    <w:rsid w:val="009371C4"/>
    <w:rsid w:val="00940754"/>
    <w:rsid w:val="0094167A"/>
    <w:rsid w:val="00941AAF"/>
    <w:rsid w:val="00942477"/>
    <w:rsid w:val="009427EC"/>
    <w:rsid w:val="0094285C"/>
    <w:rsid w:val="00942BF1"/>
    <w:rsid w:val="0094329C"/>
    <w:rsid w:val="00943D59"/>
    <w:rsid w:val="00944D6E"/>
    <w:rsid w:val="009452BE"/>
    <w:rsid w:val="0094551E"/>
    <w:rsid w:val="009456E9"/>
    <w:rsid w:val="00945B6E"/>
    <w:rsid w:val="00945B8E"/>
    <w:rsid w:val="00945C0F"/>
    <w:rsid w:val="009461F5"/>
    <w:rsid w:val="00946319"/>
    <w:rsid w:val="009465CB"/>
    <w:rsid w:val="00946E51"/>
    <w:rsid w:val="00947618"/>
    <w:rsid w:val="009501A1"/>
    <w:rsid w:val="00950CCB"/>
    <w:rsid w:val="00950EFA"/>
    <w:rsid w:val="00950FE8"/>
    <w:rsid w:val="00952F61"/>
    <w:rsid w:val="00952FBD"/>
    <w:rsid w:val="009531A4"/>
    <w:rsid w:val="00953B49"/>
    <w:rsid w:val="00955654"/>
    <w:rsid w:val="009556BE"/>
    <w:rsid w:val="00956679"/>
    <w:rsid w:val="00956D7B"/>
    <w:rsid w:val="0095759A"/>
    <w:rsid w:val="00957EFB"/>
    <w:rsid w:val="00957F42"/>
    <w:rsid w:val="00957FE3"/>
    <w:rsid w:val="00960DED"/>
    <w:rsid w:val="00960EF2"/>
    <w:rsid w:val="00961062"/>
    <w:rsid w:val="0096125A"/>
    <w:rsid w:val="00961BBF"/>
    <w:rsid w:val="00961E39"/>
    <w:rsid w:val="009624BE"/>
    <w:rsid w:val="00962BD2"/>
    <w:rsid w:val="0096367F"/>
    <w:rsid w:val="00963FA1"/>
    <w:rsid w:val="009647FD"/>
    <w:rsid w:val="0096481A"/>
    <w:rsid w:val="009653EA"/>
    <w:rsid w:val="009659C9"/>
    <w:rsid w:val="00966128"/>
    <w:rsid w:val="009661A8"/>
    <w:rsid w:val="0096674C"/>
    <w:rsid w:val="009668FA"/>
    <w:rsid w:val="00966FE8"/>
    <w:rsid w:val="00970C77"/>
    <w:rsid w:val="00970C9D"/>
    <w:rsid w:val="00970EC8"/>
    <w:rsid w:val="00971248"/>
    <w:rsid w:val="0097153E"/>
    <w:rsid w:val="00972FA1"/>
    <w:rsid w:val="009733D7"/>
    <w:rsid w:val="00973818"/>
    <w:rsid w:val="0097492D"/>
    <w:rsid w:val="00974C10"/>
    <w:rsid w:val="0097516F"/>
    <w:rsid w:val="0097531F"/>
    <w:rsid w:val="009759B0"/>
    <w:rsid w:val="009761E6"/>
    <w:rsid w:val="009765A9"/>
    <w:rsid w:val="00976646"/>
    <w:rsid w:val="00976649"/>
    <w:rsid w:val="009768C9"/>
    <w:rsid w:val="00976A49"/>
    <w:rsid w:val="00976D83"/>
    <w:rsid w:val="00977856"/>
    <w:rsid w:val="00977C39"/>
    <w:rsid w:val="00977F1F"/>
    <w:rsid w:val="00980194"/>
    <w:rsid w:val="00980EC5"/>
    <w:rsid w:val="00981BED"/>
    <w:rsid w:val="00981DDE"/>
    <w:rsid w:val="009820BB"/>
    <w:rsid w:val="00982E3D"/>
    <w:rsid w:val="0098331F"/>
    <w:rsid w:val="00983541"/>
    <w:rsid w:val="0098433B"/>
    <w:rsid w:val="00984E31"/>
    <w:rsid w:val="00984F48"/>
    <w:rsid w:val="00984F54"/>
    <w:rsid w:val="009850F7"/>
    <w:rsid w:val="009851FF"/>
    <w:rsid w:val="00985BD2"/>
    <w:rsid w:val="00985DE2"/>
    <w:rsid w:val="009863FD"/>
    <w:rsid w:val="00986DBA"/>
    <w:rsid w:val="00986F50"/>
    <w:rsid w:val="0099106F"/>
    <w:rsid w:val="0099150C"/>
    <w:rsid w:val="009918CD"/>
    <w:rsid w:val="00991CD2"/>
    <w:rsid w:val="00991CF9"/>
    <w:rsid w:val="00992EBB"/>
    <w:rsid w:val="00992F25"/>
    <w:rsid w:val="00992F8C"/>
    <w:rsid w:val="00993449"/>
    <w:rsid w:val="009939D2"/>
    <w:rsid w:val="00993CC9"/>
    <w:rsid w:val="00993DCE"/>
    <w:rsid w:val="009950D2"/>
    <w:rsid w:val="009952C2"/>
    <w:rsid w:val="0099571C"/>
    <w:rsid w:val="0099571D"/>
    <w:rsid w:val="00995AB9"/>
    <w:rsid w:val="00995D2E"/>
    <w:rsid w:val="0099672F"/>
    <w:rsid w:val="00996D22"/>
    <w:rsid w:val="009971D4"/>
    <w:rsid w:val="009974D7"/>
    <w:rsid w:val="00997766"/>
    <w:rsid w:val="009A0098"/>
    <w:rsid w:val="009A0411"/>
    <w:rsid w:val="009A05B6"/>
    <w:rsid w:val="009A071B"/>
    <w:rsid w:val="009A0F7E"/>
    <w:rsid w:val="009A144F"/>
    <w:rsid w:val="009A186D"/>
    <w:rsid w:val="009A27F9"/>
    <w:rsid w:val="009A2A8C"/>
    <w:rsid w:val="009A2AA2"/>
    <w:rsid w:val="009A349A"/>
    <w:rsid w:val="009A350D"/>
    <w:rsid w:val="009A38D8"/>
    <w:rsid w:val="009A3E10"/>
    <w:rsid w:val="009A4F7F"/>
    <w:rsid w:val="009A59A0"/>
    <w:rsid w:val="009A59A1"/>
    <w:rsid w:val="009A5C3F"/>
    <w:rsid w:val="009A6770"/>
    <w:rsid w:val="009A6F50"/>
    <w:rsid w:val="009A7B32"/>
    <w:rsid w:val="009B0A4D"/>
    <w:rsid w:val="009B2ABB"/>
    <w:rsid w:val="009B3742"/>
    <w:rsid w:val="009B379B"/>
    <w:rsid w:val="009B4130"/>
    <w:rsid w:val="009B4AF0"/>
    <w:rsid w:val="009B55B8"/>
    <w:rsid w:val="009B57CA"/>
    <w:rsid w:val="009B65AE"/>
    <w:rsid w:val="009B751A"/>
    <w:rsid w:val="009B7EC2"/>
    <w:rsid w:val="009B7FD0"/>
    <w:rsid w:val="009C024D"/>
    <w:rsid w:val="009C038E"/>
    <w:rsid w:val="009C0469"/>
    <w:rsid w:val="009C04EA"/>
    <w:rsid w:val="009C10F7"/>
    <w:rsid w:val="009C1158"/>
    <w:rsid w:val="009C1386"/>
    <w:rsid w:val="009C180C"/>
    <w:rsid w:val="009C1C66"/>
    <w:rsid w:val="009C1C9A"/>
    <w:rsid w:val="009C1E00"/>
    <w:rsid w:val="009C3A9A"/>
    <w:rsid w:val="009C3CC8"/>
    <w:rsid w:val="009C4442"/>
    <w:rsid w:val="009C47EA"/>
    <w:rsid w:val="009C4823"/>
    <w:rsid w:val="009C5127"/>
    <w:rsid w:val="009C609A"/>
    <w:rsid w:val="009C716D"/>
    <w:rsid w:val="009C7E10"/>
    <w:rsid w:val="009D028A"/>
    <w:rsid w:val="009D07B1"/>
    <w:rsid w:val="009D07CB"/>
    <w:rsid w:val="009D0E03"/>
    <w:rsid w:val="009D102B"/>
    <w:rsid w:val="009D193F"/>
    <w:rsid w:val="009D1A74"/>
    <w:rsid w:val="009D1D7B"/>
    <w:rsid w:val="009D1F99"/>
    <w:rsid w:val="009D2576"/>
    <w:rsid w:val="009D27B2"/>
    <w:rsid w:val="009D28D4"/>
    <w:rsid w:val="009D28DB"/>
    <w:rsid w:val="009D3549"/>
    <w:rsid w:val="009D3F43"/>
    <w:rsid w:val="009D4AA2"/>
    <w:rsid w:val="009D4D16"/>
    <w:rsid w:val="009D5409"/>
    <w:rsid w:val="009D6186"/>
    <w:rsid w:val="009D6560"/>
    <w:rsid w:val="009D66FD"/>
    <w:rsid w:val="009D6818"/>
    <w:rsid w:val="009D6A80"/>
    <w:rsid w:val="009D79B9"/>
    <w:rsid w:val="009D7E0C"/>
    <w:rsid w:val="009E0392"/>
    <w:rsid w:val="009E03D1"/>
    <w:rsid w:val="009E0D3D"/>
    <w:rsid w:val="009E1118"/>
    <w:rsid w:val="009E11CA"/>
    <w:rsid w:val="009E194E"/>
    <w:rsid w:val="009E28C5"/>
    <w:rsid w:val="009E36B9"/>
    <w:rsid w:val="009E3B02"/>
    <w:rsid w:val="009E3C7C"/>
    <w:rsid w:val="009E4152"/>
    <w:rsid w:val="009E49DA"/>
    <w:rsid w:val="009E4C90"/>
    <w:rsid w:val="009E4FB2"/>
    <w:rsid w:val="009E5273"/>
    <w:rsid w:val="009E5285"/>
    <w:rsid w:val="009E5635"/>
    <w:rsid w:val="009E66D4"/>
    <w:rsid w:val="009E6705"/>
    <w:rsid w:val="009E68D3"/>
    <w:rsid w:val="009E68FE"/>
    <w:rsid w:val="009E6A9A"/>
    <w:rsid w:val="009E738B"/>
    <w:rsid w:val="009E75C1"/>
    <w:rsid w:val="009E7931"/>
    <w:rsid w:val="009E7975"/>
    <w:rsid w:val="009E7A93"/>
    <w:rsid w:val="009E7D37"/>
    <w:rsid w:val="009F0486"/>
    <w:rsid w:val="009F0688"/>
    <w:rsid w:val="009F0803"/>
    <w:rsid w:val="009F105C"/>
    <w:rsid w:val="009F19BB"/>
    <w:rsid w:val="009F1C0F"/>
    <w:rsid w:val="009F2181"/>
    <w:rsid w:val="009F26B0"/>
    <w:rsid w:val="009F2A53"/>
    <w:rsid w:val="009F33E2"/>
    <w:rsid w:val="009F3A9E"/>
    <w:rsid w:val="009F448F"/>
    <w:rsid w:val="009F4BCE"/>
    <w:rsid w:val="009F5817"/>
    <w:rsid w:val="009F5963"/>
    <w:rsid w:val="009F5D4A"/>
    <w:rsid w:val="009F6716"/>
    <w:rsid w:val="009F6B73"/>
    <w:rsid w:val="009F7233"/>
    <w:rsid w:val="00A004F6"/>
    <w:rsid w:val="00A007D2"/>
    <w:rsid w:val="00A01393"/>
    <w:rsid w:val="00A01483"/>
    <w:rsid w:val="00A01A7A"/>
    <w:rsid w:val="00A01B50"/>
    <w:rsid w:val="00A022FF"/>
    <w:rsid w:val="00A02A07"/>
    <w:rsid w:val="00A02C37"/>
    <w:rsid w:val="00A02F7F"/>
    <w:rsid w:val="00A02F9D"/>
    <w:rsid w:val="00A0382B"/>
    <w:rsid w:val="00A04194"/>
    <w:rsid w:val="00A046B1"/>
    <w:rsid w:val="00A046BB"/>
    <w:rsid w:val="00A04B18"/>
    <w:rsid w:val="00A06A3C"/>
    <w:rsid w:val="00A0737A"/>
    <w:rsid w:val="00A07C4B"/>
    <w:rsid w:val="00A101FF"/>
    <w:rsid w:val="00A10378"/>
    <w:rsid w:val="00A106DD"/>
    <w:rsid w:val="00A1085E"/>
    <w:rsid w:val="00A1093B"/>
    <w:rsid w:val="00A11692"/>
    <w:rsid w:val="00A128DA"/>
    <w:rsid w:val="00A12B1C"/>
    <w:rsid w:val="00A13A6E"/>
    <w:rsid w:val="00A14130"/>
    <w:rsid w:val="00A148DF"/>
    <w:rsid w:val="00A1551F"/>
    <w:rsid w:val="00A15FF9"/>
    <w:rsid w:val="00A1623F"/>
    <w:rsid w:val="00A16FBE"/>
    <w:rsid w:val="00A171AE"/>
    <w:rsid w:val="00A173E2"/>
    <w:rsid w:val="00A178B7"/>
    <w:rsid w:val="00A17955"/>
    <w:rsid w:val="00A17C64"/>
    <w:rsid w:val="00A206BD"/>
    <w:rsid w:val="00A20AB5"/>
    <w:rsid w:val="00A20B92"/>
    <w:rsid w:val="00A21668"/>
    <w:rsid w:val="00A2173C"/>
    <w:rsid w:val="00A224C3"/>
    <w:rsid w:val="00A22544"/>
    <w:rsid w:val="00A22688"/>
    <w:rsid w:val="00A22D56"/>
    <w:rsid w:val="00A233ED"/>
    <w:rsid w:val="00A23ABA"/>
    <w:rsid w:val="00A241A9"/>
    <w:rsid w:val="00A24269"/>
    <w:rsid w:val="00A243FC"/>
    <w:rsid w:val="00A247F1"/>
    <w:rsid w:val="00A24A86"/>
    <w:rsid w:val="00A251FB"/>
    <w:rsid w:val="00A25D63"/>
    <w:rsid w:val="00A26409"/>
    <w:rsid w:val="00A26661"/>
    <w:rsid w:val="00A267CB"/>
    <w:rsid w:val="00A26B01"/>
    <w:rsid w:val="00A27485"/>
    <w:rsid w:val="00A27C1C"/>
    <w:rsid w:val="00A301DA"/>
    <w:rsid w:val="00A3041F"/>
    <w:rsid w:val="00A30C78"/>
    <w:rsid w:val="00A30CE2"/>
    <w:rsid w:val="00A30F60"/>
    <w:rsid w:val="00A31376"/>
    <w:rsid w:val="00A3138B"/>
    <w:rsid w:val="00A31649"/>
    <w:rsid w:val="00A325C2"/>
    <w:rsid w:val="00A32C8A"/>
    <w:rsid w:val="00A33608"/>
    <w:rsid w:val="00A338F8"/>
    <w:rsid w:val="00A33E52"/>
    <w:rsid w:val="00A340F9"/>
    <w:rsid w:val="00A341FA"/>
    <w:rsid w:val="00A343BB"/>
    <w:rsid w:val="00A345D2"/>
    <w:rsid w:val="00A3482E"/>
    <w:rsid w:val="00A34C7A"/>
    <w:rsid w:val="00A35631"/>
    <w:rsid w:val="00A35984"/>
    <w:rsid w:val="00A36516"/>
    <w:rsid w:val="00A36BE3"/>
    <w:rsid w:val="00A3776E"/>
    <w:rsid w:val="00A37F32"/>
    <w:rsid w:val="00A40137"/>
    <w:rsid w:val="00A4044C"/>
    <w:rsid w:val="00A4048D"/>
    <w:rsid w:val="00A40B03"/>
    <w:rsid w:val="00A40CCA"/>
    <w:rsid w:val="00A4161C"/>
    <w:rsid w:val="00A42BE2"/>
    <w:rsid w:val="00A4346C"/>
    <w:rsid w:val="00A436C2"/>
    <w:rsid w:val="00A439AC"/>
    <w:rsid w:val="00A44726"/>
    <w:rsid w:val="00A44FCA"/>
    <w:rsid w:val="00A4612E"/>
    <w:rsid w:val="00A46F75"/>
    <w:rsid w:val="00A50EF9"/>
    <w:rsid w:val="00A51038"/>
    <w:rsid w:val="00A51077"/>
    <w:rsid w:val="00A514DD"/>
    <w:rsid w:val="00A53A90"/>
    <w:rsid w:val="00A53B87"/>
    <w:rsid w:val="00A5477A"/>
    <w:rsid w:val="00A54A4C"/>
    <w:rsid w:val="00A54C57"/>
    <w:rsid w:val="00A560C6"/>
    <w:rsid w:val="00A56651"/>
    <w:rsid w:val="00A5706D"/>
    <w:rsid w:val="00A5749E"/>
    <w:rsid w:val="00A57541"/>
    <w:rsid w:val="00A575A2"/>
    <w:rsid w:val="00A601ED"/>
    <w:rsid w:val="00A614B8"/>
    <w:rsid w:val="00A617D2"/>
    <w:rsid w:val="00A622F2"/>
    <w:rsid w:val="00A626C0"/>
    <w:rsid w:val="00A62C75"/>
    <w:rsid w:val="00A62E89"/>
    <w:rsid w:val="00A62FF0"/>
    <w:rsid w:val="00A63791"/>
    <w:rsid w:val="00A63CCE"/>
    <w:rsid w:val="00A64047"/>
    <w:rsid w:val="00A643AE"/>
    <w:rsid w:val="00A648E8"/>
    <w:rsid w:val="00A64A9C"/>
    <w:rsid w:val="00A652DF"/>
    <w:rsid w:val="00A65AC1"/>
    <w:rsid w:val="00A65B02"/>
    <w:rsid w:val="00A6622A"/>
    <w:rsid w:val="00A66947"/>
    <w:rsid w:val="00A66E1F"/>
    <w:rsid w:val="00A674F2"/>
    <w:rsid w:val="00A67BE3"/>
    <w:rsid w:val="00A67F82"/>
    <w:rsid w:val="00A70F9E"/>
    <w:rsid w:val="00A71028"/>
    <w:rsid w:val="00A729C0"/>
    <w:rsid w:val="00A7382E"/>
    <w:rsid w:val="00A7403B"/>
    <w:rsid w:val="00A74F1B"/>
    <w:rsid w:val="00A7508B"/>
    <w:rsid w:val="00A75405"/>
    <w:rsid w:val="00A75C41"/>
    <w:rsid w:val="00A75E43"/>
    <w:rsid w:val="00A76923"/>
    <w:rsid w:val="00A76DB9"/>
    <w:rsid w:val="00A773AC"/>
    <w:rsid w:val="00A8049D"/>
    <w:rsid w:val="00A807EA"/>
    <w:rsid w:val="00A809A6"/>
    <w:rsid w:val="00A80C64"/>
    <w:rsid w:val="00A80DA5"/>
    <w:rsid w:val="00A81749"/>
    <w:rsid w:val="00A817FA"/>
    <w:rsid w:val="00A81FD2"/>
    <w:rsid w:val="00A820CF"/>
    <w:rsid w:val="00A82CF6"/>
    <w:rsid w:val="00A8386D"/>
    <w:rsid w:val="00A8556F"/>
    <w:rsid w:val="00A858FA"/>
    <w:rsid w:val="00A85AF7"/>
    <w:rsid w:val="00A85E86"/>
    <w:rsid w:val="00A863F9"/>
    <w:rsid w:val="00A8662B"/>
    <w:rsid w:val="00A86D43"/>
    <w:rsid w:val="00A86FDB"/>
    <w:rsid w:val="00A87B56"/>
    <w:rsid w:val="00A90069"/>
    <w:rsid w:val="00A9038A"/>
    <w:rsid w:val="00A90D97"/>
    <w:rsid w:val="00A91557"/>
    <w:rsid w:val="00A91AC9"/>
    <w:rsid w:val="00A91EDD"/>
    <w:rsid w:val="00A9282E"/>
    <w:rsid w:val="00A92939"/>
    <w:rsid w:val="00A92F52"/>
    <w:rsid w:val="00A92FF9"/>
    <w:rsid w:val="00A93314"/>
    <w:rsid w:val="00A934FD"/>
    <w:rsid w:val="00A936C6"/>
    <w:rsid w:val="00A94930"/>
    <w:rsid w:val="00A95278"/>
    <w:rsid w:val="00A955B9"/>
    <w:rsid w:val="00A96357"/>
    <w:rsid w:val="00A96799"/>
    <w:rsid w:val="00A96E2C"/>
    <w:rsid w:val="00AA03E8"/>
    <w:rsid w:val="00AA0DA8"/>
    <w:rsid w:val="00AA1871"/>
    <w:rsid w:val="00AA24F2"/>
    <w:rsid w:val="00AA37BD"/>
    <w:rsid w:val="00AA3F20"/>
    <w:rsid w:val="00AA496B"/>
    <w:rsid w:val="00AA4DBA"/>
    <w:rsid w:val="00AA52AE"/>
    <w:rsid w:val="00AA54B6"/>
    <w:rsid w:val="00AA5B13"/>
    <w:rsid w:val="00AA66AC"/>
    <w:rsid w:val="00AA6B2E"/>
    <w:rsid w:val="00AA7FEA"/>
    <w:rsid w:val="00AB04F7"/>
    <w:rsid w:val="00AB0835"/>
    <w:rsid w:val="00AB2B03"/>
    <w:rsid w:val="00AB3C27"/>
    <w:rsid w:val="00AB4C44"/>
    <w:rsid w:val="00AB5E4A"/>
    <w:rsid w:val="00AB6DF2"/>
    <w:rsid w:val="00AB706D"/>
    <w:rsid w:val="00AB71DD"/>
    <w:rsid w:val="00AB73D2"/>
    <w:rsid w:val="00AB7467"/>
    <w:rsid w:val="00AB7DC4"/>
    <w:rsid w:val="00AC04D8"/>
    <w:rsid w:val="00AC0DAB"/>
    <w:rsid w:val="00AC0E3A"/>
    <w:rsid w:val="00AC1763"/>
    <w:rsid w:val="00AC1BD2"/>
    <w:rsid w:val="00AC1DC6"/>
    <w:rsid w:val="00AC2363"/>
    <w:rsid w:val="00AC238C"/>
    <w:rsid w:val="00AC27CF"/>
    <w:rsid w:val="00AC2C89"/>
    <w:rsid w:val="00AC3054"/>
    <w:rsid w:val="00AC39F8"/>
    <w:rsid w:val="00AC3E13"/>
    <w:rsid w:val="00AC42E3"/>
    <w:rsid w:val="00AC4E69"/>
    <w:rsid w:val="00AC5291"/>
    <w:rsid w:val="00AC587C"/>
    <w:rsid w:val="00AC5A86"/>
    <w:rsid w:val="00AC5CE4"/>
    <w:rsid w:val="00AC6C03"/>
    <w:rsid w:val="00AC7496"/>
    <w:rsid w:val="00AC7592"/>
    <w:rsid w:val="00AC7900"/>
    <w:rsid w:val="00AC7AEC"/>
    <w:rsid w:val="00AD02BB"/>
    <w:rsid w:val="00AD1EAA"/>
    <w:rsid w:val="00AD22F8"/>
    <w:rsid w:val="00AD230D"/>
    <w:rsid w:val="00AD2FC7"/>
    <w:rsid w:val="00AD36C5"/>
    <w:rsid w:val="00AD3A8E"/>
    <w:rsid w:val="00AD3BBA"/>
    <w:rsid w:val="00AD420C"/>
    <w:rsid w:val="00AD42D9"/>
    <w:rsid w:val="00AD44F0"/>
    <w:rsid w:val="00AD47C5"/>
    <w:rsid w:val="00AD47EA"/>
    <w:rsid w:val="00AD4F53"/>
    <w:rsid w:val="00AD5324"/>
    <w:rsid w:val="00AD5343"/>
    <w:rsid w:val="00AD563D"/>
    <w:rsid w:val="00AD57D4"/>
    <w:rsid w:val="00AD5AE6"/>
    <w:rsid w:val="00AD5ECA"/>
    <w:rsid w:val="00AD5F5F"/>
    <w:rsid w:val="00AD6235"/>
    <w:rsid w:val="00AD6B39"/>
    <w:rsid w:val="00AD6C55"/>
    <w:rsid w:val="00AD767B"/>
    <w:rsid w:val="00AE0042"/>
    <w:rsid w:val="00AE0366"/>
    <w:rsid w:val="00AE09F8"/>
    <w:rsid w:val="00AE1963"/>
    <w:rsid w:val="00AE1A00"/>
    <w:rsid w:val="00AE1A5B"/>
    <w:rsid w:val="00AE1B00"/>
    <w:rsid w:val="00AE1EA3"/>
    <w:rsid w:val="00AE1FF3"/>
    <w:rsid w:val="00AE22BD"/>
    <w:rsid w:val="00AE235B"/>
    <w:rsid w:val="00AE2781"/>
    <w:rsid w:val="00AE27C6"/>
    <w:rsid w:val="00AE300E"/>
    <w:rsid w:val="00AE3574"/>
    <w:rsid w:val="00AE394E"/>
    <w:rsid w:val="00AE399B"/>
    <w:rsid w:val="00AE3C7C"/>
    <w:rsid w:val="00AE4039"/>
    <w:rsid w:val="00AE42B6"/>
    <w:rsid w:val="00AE4334"/>
    <w:rsid w:val="00AE4680"/>
    <w:rsid w:val="00AE4AD8"/>
    <w:rsid w:val="00AE532C"/>
    <w:rsid w:val="00AE5BAF"/>
    <w:rsid w:val="00AE5E91"/>
    <w:rsid w:val="00AE6013"/>
    <w:rsid w:val="00AE663C"/>
    <w:rsid w:val="00AE7B30"/>
    <w:rsid w:val="00AF024B"/>
    <w:rsid w:val="00AF024E"/>
    <w:rsid w:val="00AF0869"/>
    <w:rsid w:val="00AF1B5D"/>
    <w:rsid w:val="00AF1F78"/>
    <w:rsid w:val="00AF231A"/>
    <w:rsid w:val="00AF3ACB"/>
    <w:rsid w:val="00AF4399"/>
    <w:rsid w:val="00AF4A4E"/>
    <w:rsid w:val="00AF62DA"/>
    <w:rsid w:val="00AF678B"/>
    <w:rsid w:val="00AF7050"/>
    <w:rsid w:val="00AF70ED"/>
    <w:rsid w:val="00AF764A"/>
    <w:rsid w:val="00AF7DFF"/>
    <w:rsid w:val="00B001D0"/>
    <w:rsid w:val="00B00446"/>
    <w:rsid w:val="00B00DBB"/>
    <w:rsid w:val="00B01817"/>
    <w:rsid w:val="00B01FD7"/>
    <w:rsid w:val="00B02147"/>
    <w:rsid w:val="00B022FC"/>
    <w:rsid w:val="00B02EC8"/>
    <w:rsid w:val="00B02F4F"/>
    <w:rsid w:val="00B03FCB"/>
    <w:rsid w:val="00B0427D"/>
    <w:rsid w:val="00B05089"/>
    <w:rsid w:val="00B05378"/>
    <w:rsid w:val="00B06444"/>
    <w:rsid w:val="00B0646A"/>
    <w:rsid w:val="00B0726A"/>
    <w:rsid w:val="00B07552"/>
    <w:rsid w:val="00B10311"/>
    <w:rsid w:val="00B110AE"/>
    <w:rsid w:val="00B110D9"/>
    <w:rsid w:val="00B111B1"/>
    <w:rsid w:val="00B113DD"/>
    <w:rsid w:val="00B117E8"/>
    <w:rsid w:val="00B120EE"/>
    <w:rsid w:val="00B121B9"/>
    <w:rsid w:val="00B12436"/>
    <w:rsid w:val="00B12C1C"/>
    <w:rsid w:val="00B12F33"/>
    <w:rsid w:val="00B13CB4"/>
    <w:rsid w:val="00B143B3"/>
    <w:rsid w:val="00B1459A"/>
    <w:rsid w:val="00B14855"/>
    <w:rsid w:val="00B149E7"/>
    <w:rsid w:val="00B1521D"/>
    <w:rsid w:val="00B15CAF"/>
    <w:rsid w:val="00B16635"/>
    <w:rsid w:val="00B169CA"/>
    <w:rsid w:val="00B16B1E"/>
    <w:rsid w:val="00B16E14"/>
    <w:rsid w:val="00B16E6F"/>
    <w:rsid w:val="00B16EA2"/>
    <w:rsid w:val="00B17082"/>
    <w:rsid w:val="00B17240"/>
    <w:rsid w:val="00B1732D"/>
    <w:rsid w:val="00B17F74"/>
    <w:rsid w:val="00B20174"/>
    <w:rsid w:val="00B218D9"/>
    <w:rsid w:val="00B21D6D"/>
    <w:rsid w:val="00B23530"/>
    <w:rsid w:val="00B237A2"/>
    <w:rsid w:val="00B23ADB"/>
    <w:rsid w:val="00B23F02"/>
    <w:rsid w:val="00B2569F"/>
    <w:rsid w:val="00B25AB0"/>
    <w:rsid w:val="00B26186"/>
    <w:rsid w:val="00B26412"/>
    <w:rsid w:val="00B2686A"/>
    <w:rsid w:val="00B26AA1"/>
    <w:rsid w:val="00B273EF"/>
    <w:rsid w:val="00B27437"/>
    <w:rsid w:val="00B276CD"/>
    <w:rsid w:val="00B27AA0"/>
    <w:rsid w:val="00B30761"/>
    <w:rsid w:val="00B314B1"/>
    <w:rsid w:val="00B31977"/>
    <w:rsid w:val="00B31CA8"/>
    <w:rsid w:val="00B31F83"/>
    <w:rsid w:val="00B321B5"/>
    <w:rsid w:val="00B323BE"/>
    <w:rsid w:val="00B325B8"/>
    <w:rsid w:val="00B32FE1"/>
    <w:rsid w:val="00B33309"/>
    <w:rsid w:val="00B33572"/>
    <w:rsid w:val="00B336C7"/>
    <w:rsid w:val="00B33A3D"/>
    <w:rsid w:val="00B33FE1"/>
    <w:rsid w:val="00B34601"/>
    <w:rsid w:val="00B35032"/>
    <w:rsid w:val="00B350F7"/>
    <w:rsid w:val="00B351B6"/>
    <w:rsid w:val="00B35900"/>
    <w:rsid w:val="00B36247"/>
    <w:rsid w:val="00B3718D"/>
    <w:rsid w:val="00B372F1"/>
    <w:rsid w:val="00B3732A"/>
    <w:rsid w:val="00B379CC"/>
    <w:rsid w:val="00B401F3"/>
    <w:rsid w:val="00B404D9"/>
    <w:rsid w:val="00B407D3"/>
    <w:rsid w:val="00B40E97"/>
    <w:rsid w:val="00B4177A"/>
    <w:rsid w:val="00B42077"/>
    <w:rsid w:val="00B421D0"/>
    <w:rsid w:val="00B4285D"/>
    <w:rsid w:val="00B4298C"/>
    <w:rsid w:val="00B42ABC"/>
    <w:rsid w:val="00B42CD0"/>
    <w:rsid w:val="00B431B3"/>
    <w:rsid w:val="00B4329B"/>
    <w:rsid w:val="00B43458"/>
    <w:rsid w:val="00B441D1"/>
    <w:rsid w:val="00B442BF"/>
    <w:rsid w:val="00B44585"/>
    <w:rsid w:val="00B44892"/>
    <w:rsid w:val="00B44B56"/>
    <w:rsid w:val="00B44BE6"/>
    <w:rsid w:val="00B45192"/>
    <w:rsid w:val="00B45856"/>
    <w:rsid w:val="00B45D36"/>
    <w:rsid w:val="00B46679"/>
    <w:rsid w:val="00B466A0"/>
    <w:rsid w:val="00B469FA"/>
    <w:rsid w:val="00B471AA"/>
    <w:rsid w:val="00B47365"/>
    <w:rsid w:val="00B474E4"/>
    <w:rsid w:val="00B479EB"/>
    <w:rsid w:val="00B47F72"/>
    <w:rsid w:val="00B502D6"/>
    <w:rsid w:val="00B504AA"/>
    <w:rsid w:val="00B50659"/>
    <w:rsid w:val="00B507A0"/>
    <w:rsid w:val="00B50C9A"/>
    <w:rsid w:val="00B50FFF"/>
    <w:rsid w:val="00B519DE"/>
    <w:rsid w:val="00B51BAA"/>
    <w:rsid w:val="00B52465"/>
    <w:rsid w:val="00B53F80"/>
    <w:rsid w:val="00B54B80"/>
    <w:rsid w:val="00B54B99"/>
    <w:rsid w:val="00B55648"/>
    <w:rsid w:val="00B55766"/>
    <w:rsid w:val="00B55FD3"/>
    <w:rsid w:val="00B56224"/>
    <w:rsid w:val="00B56C46"/>
    <w:rsid w:val="00B57DE4"/>
    <w:rsid w:val="00B6120D"/>
    <w:rsid w:val="00B613DC"/>
    <w:rsid w:val="00B61620"/>
    <w:rsid w:val="00B62F75"/>
    <w:rsid w:val="00B632CA"/>
    <w:rsid w:val="00B639DE"/>
    <w:rsid w:val="00B63F74"/>
    <w:rsid w:val="00B6446E"/>
    <w:rsid w:val="00B6497D"/>
    <w:rsid w:val="00B64B3F"/>
    <w:rsid w:val="00B64C74"/>
    <w:rsid w:val="00B64E59"/>
    <w:rsid w:val="00B65417"/>
    <w:rsid w:val="00B6593F"/>
    <w:rsid w:val="00B65EAB"/>
    <w:rsid w:val="00B65FE4"/>
    <w:rsid w:val="00B670F5"/>
    <w:rsid w:val="00B67344"/>
    <w:rsid w:val="00B705D2"/>
    <w:rsid w:val="00B7073D"/>
    <w:rsid w:val="00B7192E"/>
    <w:rsid w:val="00B72FFB"/>
    <w:rsid w:val="00B736D2"/>
    <w:rsid w:val="00B73A73"/>
    <w:rsid w:val="00B73EF4"/>
    <w:rsid w:val="00B74037"/>
    <w:rsid w:val="00B74DAA"/>
    <w:rsid w:val="00B758CA"/>
    <w:rsid w:val="00B75D13"/>
    <w:rsid w:val="00B76285"/>
    <w:rsid w:val="00B7658D"/>
    <w:rsid w:val="00B76720"/>
    <w:rsid w:val="00B76B1B"/>
    <w:rsid w:val="00B76B89"/>
    <w:rsid w:val="00B77405"/>
    <w:rsid w:val="00B7742D"/>
    <w:rsid w:val="00B80127"/>
    <w:rsid w:val="00B8037B"/>
    <w:rsid w:val="00B80616"/>
    <w:rsid w:val="00B8125D"/>
    <w:rsid w:val="00B81521"/>
    <w:rsid w:val="00B8195F"/>
    <w:rsid w:val="00B81B31"/>
    <w:rsid w:val="00B81BBB"/>
    <w:rsid w:val="00B81EDE"/>
    <w:rsid w:val="00B82502"/>
    <w:rsid w:val="00B82908"/>
    <w:rsid w:val="00B82F5F"/>
    <w:rsid w:val="00B830ED"/>
    <w:rsid w:val="00B83E9D"/>
    <w:rsid w:val="00B84A40"/>
    <w:rsid w:val="00B85779"/>
    <w:rsid w:val="00B857DC"/>
    <w:rsid w:val="00B85B3D"/>
    <w:rsid w:val="00B85BC1"/>
    <w:rsid w:val="00B85C0A"/>
    <w:rsid w:val="00B86160"/>
    <w:rsid w:val="00B861DB"/>
    <w:rsid w:val="00B87350"/>
    <w:rsid w:val="00B87CBA"/>
    <w:rsid w:val="00B87FBC"/>
    <w:rsid w:val="00B900DA"/>
    <w:rsid w:val="00B90CA0"/>
    <w:rsid w:val="00B91006"/>
    <w:rsid w:val="00B91DB7"/>
    <w:rsid w:val="00B92090"/>
    <w:rsid w:val="00B93AA1"/>
    <w:rsid w:val="00B94476"/>
    <w:rsid w:val="00B94A76"/>
    <w:rsid w:val="00B94AAE"/>
    <w:rsid w:val="00B95BC5"/>
    <w:rsid w:val="00B95E36"/>
    <w:rsid w:val="00B95E9C"/>
    <w:rsid w:val="00B96118"/>
    <w:rsid w:val="00B96B3E"/>
    <w:rsid w:val="00B96B53"/>
    <w:rsid w:val="00B96D96"/>
    <w:rsid w:val="00B979E0"/>
    <w:rsid w:val="00B97D87"/>
    <w:rsid w:val="00BA02AA"/>
    <w:rsid w:val="00BA0896"/>
    <w:rsid w:val="00BA0E08"/>
    <w:rsid w:val="00BA1249"/>
    <w:rsid w:val="00BA134C"/>
    <w:rsid w:val="00BA15C8"/>
    <w:rsid w:val="00BA1D89"/>
    <w:rsid w:val="00BA245C"/>
    <w:rsid w:val="00BA25F4"/>
    <w:rsid w:val="00BA2906"/>
    <w:rsid w:val="00BA3460"/>
    <w:rsid w:val="00BA363F"/>
    <w:rsid w:val="00BA3649"/>
    <w:rsid w:val="00BA3756"/>
    <w:rsid w:val="00BA3C1B"/>
    <w:rsid w:val="00BA3C2F"/>
    <w:rsid w:val="00BA3C73"/>
    <w:rsid w:val="00BA6267"/>
    <w:rsid w:val="00BA660F"/>
    <w:rsid w:val="00BA694A"/>
    <w:rsid w:val="00BA724E"/>
    <w:rsid w:val="00BA74E8"/>
    <w:rsid w:val="00BA792C"/>
    <w:rsid w:val="00BA7DF1"/>
    <w:rsid w:val="00BB0758"/>
    <w:rsid w:val="00BB227C"/>
    <w:rsid w:val="00BB2F5C"/>
    <w:rsid w:val="00BB38D8"/>
    <w:rsid w:val="00BB39D1"/>
    <w:rsid w:val="00BB3A8B"/>
    <w:rsid w:val="00BB3B54"/>
    <w:rsid w:val="00BB4170"/>
    <w:rsid w:val="00BB47D4"/>
    <w:rsid w:val="00BB4A90"/>
    <w:rsid w:val="00BB4F3D"/>
    <w:rsid w:val="00BB4F4C"/>
    <w:rsid w:val="00BB50AC"/>
    <w:rsid w:val="00BB5495"/>
    <w:rsid w:val="00BB5C88"/>
    <w:rsid w:val="00BB5D77"/>
    <w:rsid w:val="00BB66A9"/>
    <w:rsid w:val="00BB6999"/>
    <w:rsid w:val="00BB6A6E"/>
    <w:rsid w:val="00BB6CA6"/>
    <w:rsid w:val="00BB6D57"/>
    <w:rsid w:val="00BB6E8D"/>
    <w:rsid w:val="00BB72DF"/>
    <w:rsid w:val="00BB7357"/>
    <w:rsid w:val="00BB7E44"/>
    <w:rsid w:val="00BC0199"/>
    <w:rsid w:val="00BC110F"/>
    <w:rsid w:val="00BC3366"/>
    <w:rsid w:val="00BC365F"/>
    <w:rsid w:val="00BC3A59"/>
    <w:rsid w:val="00BC4027"/>
    <w:rsid w:val="00BC464A"/>
    <w:rsid w:val="00BC46EE"/>
    <w:rsid w:val="00BC557A"/>
    <w:rsid w:val="00BC56B4"/>
    <w:rsid w:val="00BC5A5B"/>
    <w:rsid w:val="00BC614D"/>
    <w:rsid w:val="00BC628F"/>
    <w:rsid w:val="00BC6405"/>
    <w:rsid w:val="00BC64C2"/>
    <w:rsid w:val="00BC67FE"/>
    <w:rsid w:val="00BC6A34"/>
    <w:rsid w:val="00BC6E4A"/>
    <w:rsid w:val="00BC6E7F"/>
    <w:rsid w:val="00BC72B5"/>
    <w:rsid w:val="00BC74B1"/>
    <w:rsid w:val="00BC7587"/>
    <w:rsid w:val="00BC770C"/>
    <w:rsid w:val="00BC7EF2"/>
    <w:rsid w:val="00BC7FF4"/>
    <w:rsid w:val="00BD0A75"/>
    <w:rsid w:val="00BD0B6C"/>
    <w:rsid w:val="00BD0D83"/>
    <w:rsid w:val="00BD105E"/>
    <w:rsid w:val="00BD1924"/>
    <w:rsid w:val="00BD1931"/>
    <w:rsid w:val="00BD234A"/>
    <w:rsid w:val="00BD2417"/>
    <w:rsid w:val="00BD3069"/>
    <w:rsid w:val="00BD327B"/>
    <w:rsid w:val="00BD3620"/>
    <w:rsid w:val="00BD37A6"/>
    <w:rsid w:val="00BD5317"/>
    <w:rsid w:val="00BD5B8E"/>
    <w:rsid w:val="00BD5FC6"/>
    <w:rsid w:val="00BD62AF"/>
    <w:rsid w:val="00BD65A5"/>
    <w:rsid w:val="00BD67AF"/>
    <w:rsid w:val="00BD67E5"/>
    <w:rsid w:val="00BD68F0"/>
    <w:rsid w:val="00BD6C56"/>
    <w:rsid w:val="00BD6E35"/>
    <w:rsid w:val="00BD726F"/>
    <w:rsid w:val="00BD73EA"/>
    <w:rsid w:val="00BD78AF"/>
    <w:rsid w:val="00BE0788"/>
    <w:rsid w:val="00BE0E47"/>
    <w:rsid w:val="00BE1AD2"/>
    <w:rsid w:val="00BE301D"/>
    <w:rsid w:val="00BE316E"/>
    <w:rsid w:val="00BE38BD"/>
    <w:rsid w:val="00BE3A4F"/>
    <w:rsid w:val="00BE3C4C"/>
    <w:rsid w:val="00BE41C0"/>
    <w:rsid w:val="00BE44DC"/>
    <w:rsid w:val="00BE4B5B"/>
    <w:rsid w:val="00BE4E2A"/>
    <w:rsid w:val="00BE4FAB"/>
    <w:rsid w:val="00BE52AB"/>
    <w:rsid w:val="00BE6B8F"/>
    <w:rsid w:val="00BE7E58"/>
    <w:rsid w:val="00BF0141"/>
    <w:rsid w:val="00BF0333"/>
    <w:rsid w:val="00BF05F0"/>
    <w:rsid w:val="00BF0702"/>
    <w:rsid w:val="00BF08A5"/>
    <w:rsid w:val="00BF136D"/>
    <w:rsid w:val="00BF1758"/>
    <w:rsid w:val="00BF1E6B"/>
    <w:rsid w:val="00BF1FF6"/>
    <w:rsid w:val="00BF2847"/>
    <w:rsid w:val="00BF297D"/>
    <w:rsid w:val="00BF29E2"/>
    <w:rsid w:val="00BF3683"/>
    <w:rsid w:val="00BF37FD"/>
    <w:rsid w:val="00BF388C"/>
    <w:rsid w:val="00BF3BAC"/>
    <w:rsid w:val="00BF3E81"/>
    <w:rsid w:val="00BF49AB"/>
    <w:rsid w:val="00BF4FEE"/>
    <w:rsid w:val="00BF50A1"/>
    <w:rsid w:val="00BF63FD"/>
    <w:rsid w:val="00BF6906"/>
    <w:rsid w:val="00BF6FE4"/>
    <w:rsid w:val="00BF7398"/>
    <w:rsid w:val="00BF73AE"/>
    <w:rsid w:val="00BF747F"/>
    <w:rsid w:val="00BF7556"/>
    <w:rsid w:val="00BF75DB"/>
    <w:rsid w:val="00BF7A9D"/>
    <w:rsid w:val="00BF7DD0"/>
    <w:rsid w:val="00C00298"/>
    <w:rsid w:val="00C006BD"/>
    <w:rsid w:val="00C012CF"/>
    <w:rsid w:val="00C0141E"/>
    <w:rsid w:val="00C01A88"/>
    <w:rsid w:val="00C01E4E"/>
    <w:rsid w:val="00C02174"/>
    <w:rsid w:val="00C02A96"/>
    <w:rsid w:val="00C03D89"/>
    <w:rsid w:val="00C04C05"/>
    <w:rsid w:val="00C0524C"/>
    <w:rsid w:val="00C06987"/>
    <w:rsid w:val="00C075BF"/>
    <w:rsid w:val="00C079F7"/>
    <w:rsid w:val="00C100B0"/>
    <w:rsid w:val="00C11F21"/>
    <w:rsid w:val="00C11F36"/>
    <w:rsid w:val="00C120F5"/>
    <w:rsid w:val="00C122A7"/>
    <w:rsid w:val="00C12458"/>
    <w:rsid w:val="00C1248E"/>
    <w:rsid w:val="00C12F5C"/>
    <w:rsid w:val="00C1326A"/>
    <w:rsid w:val="00C135BD"/>
    <w:rsid w:val="00C13B7E"/>
    <w:rsid w:val="00C13E0D"/>
    <w:rsid w:val="00C13EDE"/>
    <w:rsid w:val="00C13F6A"/>
    <w:rsid w:val="00C14018"/>
    <w:rsid w:val="00C142CC"/>
    <w:rsid w:val="00C146CE"/>
    <w:rsid w:val="00C1531D"/>
    <w:rsid w:val="00C15387"/>
    <w:rsid w:val="00C156B9"/>
    <w:rsid w:val="00C158AE"/>
    <w:rsid w:val="00C16B37"/>
    <w:rsid w:val="00C16FAB"/>
    <w:rsid w:val="00C170E6"/>
    <w:rsid w:val="00C1719E"/>
    <w:rsid w:val="00C20428"/>
    <w:rsid w:val="00C20AA5"/>
    <w:rsid w:val="00C21627"/>
    <w:rsid w:val="00C22348"/>
    <w:rsid w:val="00C22AE7"/>
    <w:rsid w:val="00C22DB4"/>
    <w:rsid w:val="00C23473"/>
    <w:rsid w:val="00C243A8"/>
    <w:rsid w:val="00C243AF"/>
    <w:rsid w:val="00C2441A"/>
    <w:rsid w:val="00C24480"/>
    <w:rsid w:val="00C249A3"/>
    <w:rsid w:val="00C24CF3"/>
    <w:rsid w:val="00C24D4A"/>
    <w:rsid w:val="00C257ED"/>
    <w:rsid w:val="00C25D2C"/>
    <w:rsid w:val="00C26A16"/>
    <w:rsid w:val="00C26D31"/>
    <w:rsid w:val="00C27766"/>
    <w:rsid w:val="00C27AEA"/>
    <w:rsid w:val="00C27D27"/>
    <w:rsid w:val="00C27EE7"/>
    <w:rsid w:val="00C301C9"/>
    <w:rsid w:val="00C30734"/>
    <w:rsid w:val="00C30B28"/>
    <w:rsid w:val="00C31BA9"/>
    <w:rsid w:val="00C31DA0"/>
    <w:rsid w:val="00C32C90"/>
    <w:rsid w:val="00C32E99"/>
    <w:rsid w:val="00C33230"/>
    <w:rsid w:val="00C333AE"/>
    <w:rsid w:val="00C342A3"/>
    <w:rsid w:val="00C34592"/>
    <w:rsid w:val="00C34596"/>
    <w:rsid w:val="00C34989"/>
    <w:rsid w:val="00C34A36"/>
    <w:rsid w:val="00C34A7F"/>
    <w:rsid w:val="00C35A11"/>
    <w:rsid w:val="00C3642D"/>
    <w:rsid w:val="00C367EB"/>
    <w:rsid w:val="00C36910"/>
    <w:rsid w:val="00C36953"/>
    <w:rsid w:val="00C3726E"/>
    <w:rsid w:val="00C37C47"/>
    <w:rsid w:val="00C37E5C"/>
    <w:rsid w:val="00C40318"/>
    <w:rsid w:val="00C40322"/>
    <w:rsid w:val="00C407D2"/>
    <w:rsid w:val="00C40893"/>
    <w:rsid w:val="00C41A4D"/>
    <w:rsid w:val="00C41C94"/>
    <w:rsid w:val="00C41D69"/>
    <w:rsid w:val="00C42733"/>
    <w:rsid w:val="00C4293F"/>
    <w:rsid w:val="00C42F27"/>
    <w:rsid w:val="00C43218"/>
    <w:rsid w:val="00C436B2"/>
    <w:rsid w:val="00C4437E"/>
    <w:rsid w:val="00C44FC6"/>
    <w:rsid w:val="00C45327"/>
    <w:rsid w:val="00C4551B"/>
    <w:rsid w:val="00C45A17"/>
    <w:rsid w:val="00C45E6D"/>
    <w:rsid w:val="00C46855"/>
    <w:rsid w:val="00C470A4"/>
    <w:rsid w:val="00C4731F"/>
    <w:rsid w:val="00C5010F"/>
    <w:rsid w:val="00C5048F"/>
    <w:rsid w:val="00C51023"/>
    <w:rsid w:val="00C51EBD"/>
    <w:rsid w:val="00C51F25"/>
    <w:rsid w:val="00C51FA9"/>
    <w:rsid w:val="00C522EF"/>
    <w:rsid w:val="00C52AC7"/>
    <w:rsid w:val="00C52CA8"/>
    <w:rsid w:val="00C52D78"/>
    <w:rsid w:val="00C5310C"/>
    <w:rsid w:val="00C53AC7"/>
    <w:rsid w:val="00C53B19"/>
    <w:rsid w:val="00C53DD8"/>
    <w:rsid w:val="00C5592D"/>
    <w:rsid w:val="00C55BB5"/>
    <w:rsid w:val="00C55C60"/>
    <w:rsid w:val="00C55F90"/>
    <w:rsid w:val="00C56404"/>
    <w:rsid w:val="00C566BA"/>
    <w:rsid w:val="00C569D4"/>
    <w:rsid w:val="00C573DA"/>
    <w:rsid w:val="00C574A7"/>
    <w:rsid w:val="00C576C4"/>
    <w:rsid w:val="00C60010"/>
    <w:rsid w:val="00C60134"/>
    <w:rsid w:val="00C60735"/>
    <w:rsid w:val="00C60A5E"/>
    <w:rsid w:val="00C6101E"/>
    <w:rsid w:val="00C61463"/>
    <w:rsid w:val="00C614DC"/>
    <w:rsid w:val="00C6174F"/>
    <w:rsid w:val="00C61C7F"/>
    <w:rsid w:val="00C61E4D"/>
    <w:rsid w:val="00C6313A"/>
    <w:rsid w:val="00C636F3"/>
    <w:rsid w:val="00C64490"/>
    <w:rsid w:val="00C64A92"/>
    <w:rsid w:val="00C64E91"/>
    <w:rsid w:val="00C64F84"/>
    <w:rsid w:val="00C65144"/>
    <w:rsid w:val="00C65893"/>
    <w:rsid w:val="00C65924"/>
    <w:rsid w:val="00C66231"/>
    <w:rsid w:val="00C667EB"/>
    <w:rsid w:val="00C70756"/>
    <w:rsid w:val="00C70AA7"/>
    <w:rsid w:val="00C70F70"/>
    <w:rsid w:val="00C713A3"/>
    <w:rsid w:val="00C7140B"/>
    <w:rsid w:val="00C71432"/>
    <w:rsid w:val="00C7143D"/>
    <w:rsid w:val="00C71BA2"/>
    <w:rsid w:val="00C724B9"/>
    <w:rsid w:val="00C730BA"/>
    <w:rsid w:val="00C73BB8"/>
    <w:rsid w:val="00C74B66"/>
    <w:rsid w:val="00C74F02"/>
    <w:rsid w:val="00C7548F"/>
    <w:rsid w:val="00C75631"/>
    <w:rsid w:val="00C7573D"/>
    <w:rsid w:val="00C75C77"/>
    <w:rsid w:val="00C75E58"/>
    <w:rsid w:val="00C76031"/>
    <w:rsid w:val="00C76ED4"/>
    <w:rsid w:val="00C77AA6"/>
    <w:rsid w:val="00C77DA0"/>
    <w:rsid w:val="00C80071"/>
    <w:rsid w:val="00C80604"/>
    <w:rsid w:val="00C8091F"/>
    <w:rsid w:val="00C80932"/>
    <w:rsid w:val="00C80E40"/>
    <w:rsid w:val="00C8108D"/>
    <w:rsid w:val="00C814C5"/>
    <w:rsid w:val="00C8196A"/>
    <w:rsid w:val="00C81E04"/>
    <w:rsid w:val="00C82D9C"/>
    <w:rsid w:val="00C83CE2"/>
    <w:rsid w:val="00C840E5"/>
    <w:rsid w:val="00C84253"/>
    <w:rsid w:val="00C85789"/>
    <w:rsid w:val="00C85C5D"/>
    <w:rsid w:val="00C85DCA"/>
    <w:rsid w:val="00C861C4"/>
    <w:rsid w:val="00C86B24"/>
    <w:rsid w:val="00C8701E"/>
    <w:rsid w:val="00C870FD"/>
    <w:rsid w:val="00C87323"/>
    <w:rsid w:val="00C87441"/>
    <w:rsid w:val="00C87E56"/>
    <w:rsid w:val="00C87F6E"/>
    <w:rsid w:val="00C9003C"/>
    <w:rsid w:val="00C904E2"/>
    <w:rsid w:val="00C90B31"/>
    <w:rsid w:val="00C90BE8"/>
    <w:rsid w:val="00C91634"/>
    <w:rsid w:val="00C91926"/>
    <w:rsid w:val="00C91DA3"/>
    <w:rsid w:val="00C9259D"/>
    <w:rsid w:val="00C926F6"/>
    <w:rsid w:val="00C9294A"/>
    <w:rsid w:val="00C9302D"/>
    <w:rsid w:val="00C9361C"/>
    <w:rsid w:val="00C93FAC"/>
    <w:rsid w:val="00C940C0"/>
    <w:rsid w:val="00C951E7"/>
    <w:rsid w:val="00C95A7A"/>
    <w:rsid w:val="00C95F0E"/>
    <w:rsid w:val="00C9623B"/>
    <w:rsid w:val="00C968CA"/>
    <w:rsid w:val="00C96A8B"/>
    <w:rsid w:val="00C97639"/>
    <w:rsid w:val="00C97D73"/>
    <w:rsid w:val="00C97E62"/>
    <w:rsid w:val="00CA0582"/>
    <w:rsid w:val="00CA09FB"/>
    <w:rsid w:val="00CA136A"/>
    <w:rsid w:val="00CA16BF"/>
    <w:rsid w:val="00CA1DC1"/>
    <w:rsid w:val="00CA2074"/>
    <w:rsid w:val="00CA2391"/>
    <w:rsid w:val="00CA2809"/>
    <w:rsid w:val="00CA2DF5"/>
    <w:rsid w:val="00CA315C"/>
    <w:rsid w:val="00CA322C"/>
    <w:rsid w:val="00CA400B"/>
    <w:rsid w:val="00CA4D0F"/>
    <w:rsid w:val="00CA4F1E"/>
    <w:rsid w:val="00CA5AB1"/>
    <w:rsid w:val="00CA5DE6"/>
    <w:rsid w:val="00CA6AEB"/>
    <w:rsid w:val="00CA6BFB"/>
    <w:rsid w:val="00CA73A6"/>
    <w:rsid w:val="00CB1760"/>
    <w:rsid w:val="00CB1A44"/>
    <w:rsid w:val="00CB1A71"/>
    <w:rsid w:val="00CB1B9E"/>
    <w:rsid w:val="00CB20BE"/>
    <w:rsid w:val="00CB287A"/>
    <w:rsid w:val="00CB38B6"/>
    <w:rsid w:val="00CB4C09"/>
    <w:rsid w:val="00CB5368"/>
    <w:rsid w:val="00CB5568"/>
    <w:rsid w:val="00CB5634"/>
    <w:rsid w:val="00CB57B5"/>
    <w:rsid w:val="00CB5898"/>
    <w:rsid w:val="00CB5985"/>
    <w:rsid w:val="00CB624B"/>
    <w:rsid w:val="00CB70E5"/>
    <w:rsid w:val="00CB7124"/>
    <w:rsid w:val="00CB7857"/>
    <w:rsid w:val="00CC091C"/>
    <w:rsid w:val="00CC141E"/>
    <w:rsid w:val="00CC19E4"/>
    <w:rsid w:val="00CC20D3"/>
    <w:rsid w:val="00CC23D0"/>
    <w:rsid w:val="00CC241E"/>
    <w:rsid w:val="00CC3DE1"/>
    <w:rsid w:val="00CC3ED1"/>
    <w:rsid w:val="00CC4131"/>
    <w:rsid w:val="00CC496D"/>
    <w:rsid w:val="00CC4CA7"/>
    <w:rsid w:val="00CC4F79"/>
    <w:rsid w:val="00CC60E2"/>
    <w:rsid w:val="00CC704D"/>
    <w:rsid w:val="00CC7B2B"/>
    <w:rsid w:val="00CD0CFD"/>
    <w:rsid w:val="00CD0CFF"/>
    <w:rsid w:val="00CD1F65"/>
    <w:rsid w:val="00CD1FA7"/>
    <w:rsid w:val="00CD26FC"/>
    <w:rsid w:val="00CD33FC"/>
    <w:rsid w:val="00CD3FCB"/>
    <w:rsid w:val="00CD480D"/>
    <w:rsid w:val="00CD510A"/>
    <w:rsid w:val="00CD5C5E"/>
    <w:rsid w:val="00CD6403"/>
    <w:rsid w:val="00CD69AE"/>
    <w:rsid w:val="00CD6A96"/>
    <w:rsid w:val="00CD70F0"/>
    <w:rsid w:val="00CD7A2C"/>
    <w:rsid w:val="00CD7EDC"/>
    <w:rsid w:val="00CE09C9"/>
    <w:rsid w:val="00CE0D72"/>
    <w:rsid w:val="00CE0FD0"/>
    <w:rsid w:val="00CE140B"/>
    <w:rsid w:val="00CE1BA7"/>
    <w:rsid w:val="00CE1D45"/>
    <w:rsid w:val="00CE2056"/>
    <w:rsid w:val="00CE2136"/>
    <w:rsid w:val="00CE2875"/>
    <w:rsid w:val="00CE2E7A"/>
    <w:rsid w:val="00CE3240"/>
    <w:rsid w:val="00CE3FAD"/>
    <w:rsid w:val="00CE4880"/>
    <w:rsid w:val="00CE494E"/>
    <w:rsid w:val="00CE4C24"/>
    <w:rsid w:val="00CE4CFA"/>
    <w:rsid w:val="00CE521F"/>
    <w:rsid w:val="00CE539A"/>
    <w:rsid w:val="00CE56D5"/>
    <w:rsid w:val="00CE5C6A"/>
    <w:rsid w:val="00CE61FE"/>
    <w:rsid w:val="00CE68BD"/>
    <w:rsid w:val="00CE721E"/>
    <w:rsid w:val="00CE7308"/>
    <w:rsid w:val="00CE7752"/>
    <w:rsid w:val="00CF0008"/>
    <w:rsid w:val="00CF1030"/>
    <w:rsid w:val="00CF1059"/>
    <w:rsid w:val="00CF1119"/>
    <w:rsid w:val="00CF12D4"/>
    <w:rsid w:val="00CF1928"/>
    <w:rsid w:val="00CF1DE1"/>
    <w:rsid w:val="00CF27A0"/>
    <w:rsid w:val="00CF2BC9"/>
    <w:rsid w:val="00CF2D2B"/>
    <w:rsid w:val="00CF2D58"/>
    <w:rsid w:val="00CF2E4C"/>
    <w:rsid w:val="00CF2FEF"/>
    <w:rsid w:val="00CF379A"/>
    <w:rsid w:val="00CF3B02"/>
    <w:rsid w:val="00CF3C18"/>
    <w:rsid w:val="00CF3EB9"/>
    <w:rsid w:val="00CF63FB"/>
    <w:rsid w:val="00D0007E"/>
    <w:rsid w:val="00D00120"/>
    <w:rsid w:val="00D00FA7"/>
    <w:rsid w:val="00D024B2"/>
    <w:rsid w:val="00D027BB"/>
    <w:rsid w:val="00D02C23"/>
    <w:rsid w:val="00D035BD"/>
    <w:rsid w:val="00D03CDE"/>
    <w:rsid w:val="00D03F5D"/>
    <w:rsid w:val="00D040BF"/>
    <w:rsid w:val="00D041D4"/>
    <w:rsid w:val="00D041E5"/>
    <w:rsid w:val="00D0433C"/>
    <w:rsid w:val="00D04781"/>
    <w:rsid w:val="00D04C90"/>
    <w:rsid w:val="00D04F43"/>
    <w:rsid w:val="00D04FC1"/>
    <w:rsid w:val="00D05548"/>
    <w:rsid w:val="00D05605"/>
    <w:rsid w:val="00D05AEA"/>
    <w:rsid w:val="00D068B3"/>
    <w:rsid w:val="00D06BC6"/>
    <w:rsid w:val="00D07A78"/>
    <w:rsid w:val="00D07DF9"/>
    <w:rsid w:val="00D1039A"/>
    <w:rsid w:val="00D1054A"/>
    <w:rsid w:val="00D1061C"/>
    <w:rsid w:val="00D118DE"/>
    <w:rsid w:val="00D11DEA"/>
    <w:rsid w:val="00D12B02"/>
    <w:rsid w:val="00D12F00"/>
    <w:rsid w:val="00D13858"/>
    <w:rsid w:val="00D13C3A"/>
    <w:rsid w:val="00D148FF"/>
    <w:rsid w:val="00D14BB0"/>
    <w:rsid w:val="00D14FBF"/>
    <w:rsid w:val="00D154BE"/>
    <w:rsid w:val="00D15FE0"/>
    <w:rsid w:val="00D1654C"/>
    <w:rsid w:val="00D16817"/>
    <w:rsid w:val="00D16B26"/>
    <w:rsid w:val="00D16E9A"/>
    <w:rsid w:val="00D177D1"/>
    <w:rsid w:val="00D17E03"/>
    <w:rsid w:val="00D20082"/>
    <w:rsid w:val="00D20383"/>
    <w:rsid w:val="00D20430"/>
    <w:rsid w:val="00D20B45"/>
    <w:rsid w:val="00D20E52"/>
    <w:rsid w:val="00D20FE1"/>
    <w:rsid w:val="00D2118A"/>
    <w:rsid w:val="00D21D89"/>
    <w:rsid w:val="00D22577"/>
    <w:rsid w:val="00D22ACC"/>
    <w:rsid w:val="00D231C6"/>
    <w:rsid w:val="00D23411"/>
    <w:rsid w:val="00D23769"/>
    <w:rsid w:val="00D23920"/>
    <w:rsid w:val="00D23CA4"/>
    <w:rsid w:val="00D23CC6"/>
    <w:rsid w:val="00D2420E"/>
    <w:rsid w:val="00D243B3"/>
    <w:rsid w:val="00D2528A"/>
    <w:rsid w:val="00D25616"/>
    <w:rsid w:val="00D25C34"/>
    <w:rsid w:val="00D260C5"/>
    <w:rsid w:val="00D2624B"/>
    <w:rsid w:val="00D2674D"/>
    <w:rsid w:val="00D269EC"/>
    <w:rsid w:val="00D26EA3"/>
    <w:rsid w:val="00D26F4B"/>
    <w:rsid w:val="00D274C2"/>
    <w:rsid w:val="00D2786A"/>
    <w:rsid w:val="00D27BA1"/>
    <w:rsid w:val="00D27BBA"/>
    <w:rsid w:val="00D27F59"/>
    <w:rsid w:val="00D3035F"/>
    <w:rsid w:val="00D308B1"/>
    <w:rsid w:val="00D309A1"/>
    <w:rsid w:val="00D30E93"/>
    <w:rsid w:val="00D3101A"/>
    <w:rsid w:val="00D311F6"/>
    <w:rsid w:val="00D325C0"/>
    <w:rsid w:val="00D33017"/>
    <w:rsid w:val="00D33599"/>
    <w:rsid w:val="00D335AF"/>
    <w:rsid w:val="00D3394E"/>
    <w:rsid w:val="00D33DC6"/>
    <w:rsid w:val="00D340FA"/>
    <w:rsid w:val="00D34FF0"/>
    <w:rsid w:val="00D351FF"/>
    <w:rsid w:val="00D35AF9"/>
    <w:rsid w:val="00D35EB5"/>
    <w:rsid w:val="00D36853"/>
    <w:rsid w:val="00D36959"/>
    <w:rsid w:val="00D36DE6"/>
    <w:rsid w:val="00D375E8"/>
    <w:rsid w:val="00D37764"/>
    <w:rsid w:val="00D37794"/>
    <w:rsid w:val="00D37BFE"/>
    <w:rsid w:val="00D40F2E"/>
    <w:rsid w:val="00D416F1"/>
    <w:rsid w:val="00D41F4D"/>
    <w:rsid w:val="00D433BC"/>
    <w:rsid w:val="00D43A51"/>
    <w:rsid w:val="00D43A68"/>
    <w:rsid w:val="00D43DE4"/>
    <w:rsid w:val="00D442CF"/>
    <w:rsid w:val="00D45267"/>
    <w:rsid w:val="00D46706"/>
    <w:rsid w:val="00D46C13"/>
    <w:rsid w:val="00D47975"/>
    <w:rsid w:val="00D47B5F"/>
    <w:rsid w:val="00D47BD5"/>
    <w:rsid w:val="00D5031A"/>
    <w:rsid w:val="00D503E1"/>
    <w:rsid w:val="00D50ED2"/>
    <w:rsid w:val="00D51354"/>
    <w:rsid w:val="00D5183A"/>
    <w:rsid w:val="00D51B3E"/>
    <w:rsid w:val="00D51DFA"/>
    <w:rsid w:val="00D51EB9"/>
    <w:rsid w:val="00D51F9D"/>
    <w:rsid w:val="00D5231D"/>
    <w:rsid w:val="00D5260D"/>
    <w:rsid w:val="00D52661"/>
    <w:rsid w:val="00D526DA"/>
    <w:rsid w:val="00D53077"/>
    <w:rsid w:val="00D5344C"/>
    <w:rsid w:val="00D53999"/>
    <w:rsid w:val="00D53FD3"/>
    <w:rsid w:val="00D53FF2"/>
    <w:rsid w:val="00D54195"/>
    <w:rsid w:val="00D54570"/>
    <w:rsid w:val="00D5458D"/>
    <w:rsid w:val="00D54C2B"/>
    <w:rsid w:val="00D54FD9"/>
    <w:rsid w:val="00D55291"/>
    <w:rsid w:val="00D559CC"/>
    <w:rsid w:val="00D55BDD"/>
    <w:rsid w:val="00D562BF"/>
    <w:rsid w:val="00D5644D"/>
    <w:rsid w:val="00D5648F"/>
    <w:rsid w:val="00D56673"/>
    <w:rsid w:val="00D569AC"/>
    <w:rsid w:val="00D56D8B"/>
    <w:rsid w:val="00D56DFC"/>
    <w:rsid w:val="00D574C6"/>
    <w:rsid w:val="00D615CA"/>
    <w:rsid w:val="00D623BA"/>
    <w:rsid w:val="00D62443"/>
    <w:rsid w:val="00D625E5"/>
    <w:rsid w:val="00D62F40"/>
    <w:rsid w:val="00D63056"/>
    <w:rsid w:val="00D6349D"/>
    <w:rsid w:val="00D63720"/>
    <w:rsid w:val="00D637D6"/>
    <w:rsid w:val="00D638E9"/>
    <w:rsid w:val="00D63C71"/>
    <w:rsid w:val="00D64272"/>
    <w:rsid w:val="00D645C9"/>
    <w:rsid w:val="00D64938"/>
    <w:rsid w:val="00D652A5"/>
    <w:rsid w:val="00D6540A"/>
    <w:rsid w:val="00D66331"/>
    <w:rsid w:val="00D66564"/>
    <w:rsid w:val="00D67DB1"/>
    <w:rsid w:val="00D70550"/>
    <w:rsid w:val="00D7086A"/>
    <w:rsid w:val="00D70D50"/>
    <w:rsid w:val="00D7121A"/>
    <w:rsid w:val="00D7157A"/>
    <w:rsid w:val="00D71C8B"/>
    <w:rsid w:val="00D71ED5"/>
    <w:rsid w:val="00D725F2"/>
    <w:rsid w:val="00D72609"/>
    <w:rsid w:val="00D72B31"/>
    <w:rsid w:val="00D731DC"/>
    <w:rsid w:val="00D7323A"/>
    <w:rsid w:val="00D73A5A"/>
    <w:rsid w:val="00D73E6D"/>
    <w:rsid w:val="00D73E8A"/>
    <w:rsid w:val="00D7478C"/>
    <w:rsid w:val="00D74F4A"/>
    <w:rsid w:val="00D7561D"/>
    <w:rsid w:val="00D75F30"/>
    <w:rsid w:val="00D770AA"/>
    <w:rsid w:val="00D7714B"/>
    <w:rsid w:val="00D77181"/>
    <w:rsid w:val="00D7724F"/>
    <w:rsid w:val="00D80371"/>
    <w:rsid w:val="00D81519"/>
    <w:rsid w:val="00D81D61"/>
    <w:rsid w:val="00D82532"/>
    <w:rsid w:val="00D8298A"/>
    <w:rsid w:val="00D82D9B"/>
    <w:rsid w:val="00D83F70"/>
    <w:rsid w:val="00D84EAC"/>
    <w:rsid w:val="00D85090"/>
    <w:rsid w:val="00D85B38"/>
    <w:rsid w:val="00D85EF7"/>
    <w:rsid w:val="00D861BB"/>
    <w:rsid w:val="00D874CF"/>
    <w:rsid w:val="00D9048A"/>
    <w:rsid w:val="00D904D7"/>
    <w:rsid w:val="00D9064E"/>
    <w:rsid w:val="00D9197D"/>
    <w:rsid w:val="00D91CBF"/>
    <w:rsid w:val="00D91F03"/>
    <w:rsid w:val="00D92C9E"/>
    <w:rsid w:val="00D92CAF"/>
    <w:rsid w:val="00D92D19"/>
    <w:rsid w:val="00D93098"/>
    <w:rsid w:val="00D9428F"/>
    <w:rsid w:val="00D944E5"/>
    <w:rsid w:val="00D94CEE"/>
    <w:rsid w:val="00D95529"/>
    <w:rsid w:val="00D95C80"/>
    <w:rsid w:val="00D9647D"/>
    <w:rsid w:val="00D9678E"/>
    <w:rsid w:val="00D967C7"/>
    <w:rsid w:val="00D97312"/>
    <w:rsid w:val="00D97C68"/>
    <w:rsid w:val="00D97EE3"/>
    <w:rsid w:val="00DA05A2"/>
    <w:rsid w:val="00DA06E0"/>
    <w:rsid w:val="00DA0EC5"/>
    <w:rsid w:val="00DA0EDB"/>
    <w:rsid w:val="00DA1172"/>
    <w:rsid w:val="00DA1438"/>
    <w:rsid w:val="00DA14FA"/>
    <w:rsid w:val="00DA150E"/>
    <w:rsid w:val="00DA1702"/>
    <w:rsid w:val="00DA1BB5"/>
    <w:rsid w:val="00DA1D57"/>
    <w:rsid w:val="00DA23DD"/>
    <w:rsid w:val="00DA30AD"/>
    <w:rsid w:val="00DA3155"/>
    <w:rsid w:val="00DA36F0"/>
    <w:rsid w:val="00DA3E51"/>
    <w:rsid w:val="00DA42FB"/>
    <w:rsid w:val="00DA4443"/>
    <w:rsid w:val="00DA47AB"/>
    <w:rsid w:val="00DA4A1C"/>
    <w:rsid w:val="00DA4A7A"/>
    <w:rsid w:val="00DA5D18"/>
    <w:rsid w:val="00DA60F2"/>
    <w:rsid w:val="00DA6A89"/>
    <w:rsid w:val="00DA6E03"/>
    <w:rsid w:val="00DA6EAA"/>
    <w:rsid w:val="00DA7454"/>
    <w:rsid w:val="00DA7733"/>
    <w:rsid w:val="00DA7DD9"/>
    <w:rsid w:val="00DA7E3B"/>
    <w:rsid w:val="00DB040A"/>
    <w:rsid w:val="00DB0569"/>
    <w:rsid w:val="00DB0873"/>
    <w:rsid w:val="00DB0995"/>
    <w:rsid w:val="00DB0AA0"/>
    <w:rsid w:val="00DB18A5"/>
    <w:rsid w:val="00DB1A56"/>
    <w:rsid w:val="00DB2213"/>
    <w:rsid w:val="00DB2773"/>
    <w:rsid w:val="00DB342A"/>
    <w:rsid w:val="00DB36D5"/>
    <w:rsid w:val="00DB393B"/>
    <w:rsid w:val="00DB398E"/>
    <w:rsid w:val="00DB3A5C"/>
    <w:rsid w:val="00DB3AFB"/>
    <w:rsid w:val="00DB3DA8"/>
    <w:rsid w:val="00DB440A"/>
    <w:rsid w:val="00DB4827"/>
    <w:rsid w:val="00DB4A17"/>
    <w:rsid w:val="00DB4A88"/>
    <w:rsid w:val="00DB4ECF"/>
    <w:rsid w:val="00DB557A"/>
    <w:rsid w:val="00DB579A"/>
    <w:rsid w:val="00DB6A3E"/>
    <w:rsid w:val="00DB6FD0"/>
    <w:rsid w:val="00DB73DD"/>
    <w:rsid w:val="00DB7960"/>
    <w:rsid w:val="00DB7E45"/>
    <w:rsid w:val="00DB7E51"/>
    <w:rsid w:val="00DB7FD0"/>
    <w:rsid w:val="00DC059D"/>
    <w:rsid w:val="00DC07DA"/>
    <w:rsid w:val="00DC0D9A"/>
    <w:rsid w:val="00DC114C"/>
    <w:rsid w:val="00DC170E"/>
    <w:rsid w:val="00DC1C93"/>
    <w:rsid w:val="00DC2362"/>
    <w:rsid w:val="00DC2557"/>
    <w:rsid w:val="00DC2668"/>
    <w:rsid w:val="00DC311E"/>
    <w:rsid w:val="00DC3BAE"/>
    <w:rsid w:val="00DC4E47"/>
    <w:rsid w:val="00DC506A"/>
    <w:rsid w:val="00DC5216"/>
    <w:rsid w:val="00DC538A"/>
    <w:rsid w:val="00DC53FB"/>
    <w:rsid w:val="00DC6ADE"/>
    <w:rsid w:val="00DC6C57"/>
    <w:rsid w:val="00DC6FE7"/>
    <w:rsid w:val="00DC7607"/>
    <w:rsid w:val="00DC7823"/>
    <w:rsid w:val="00DD0C49"/>
    <w:rsid w:val="00DD177F"/>
    <w:rsid w:val="00DD2327"/>
    <w:rsid w:val="00DD25C8"/>
    <w:rsid w:val="00DD26FA"/>
    <w:rsid w:val="00DD2871"/>
    <w:rsid w:val="00DD361E"/>
    <w:rsid w:val="00DD3B0F"/>
    <w:rsid w:val="00DD46C6"/>
    <w:rsid w:val="00DD5753"/>
    <w:rsid w:val="00DD5C19"/>
    <w:rsid w:val="00DD6194"/>
    <w:rsid w:val="00DD66EB"/>
    <w:rsid w:val="00DD709B"/>
    <w:rsid w:val="00DD7204"/>
    <w:rsid w:val="00DD750F"/>
    <w:rsid w:val="00DD76D8"/>
    <w:rsid w:val="00DD7D11"/>
    <w:rsid w:val="00DD7FC7"/>
    <w:rsid w:val="00DE07E5"/>
    <w:rsid w:val="00DE10A4"/>
    <w:rsid w:val="00DE30BF"/>
    <w:rsid w:val="00DE4570"/>
    <w:rsid w:val="00DE497C"/>
    <w:rsid w:val="00DE5108"/>
    <w:rsid w:val="00DE53A0"/>
    <w:rsid w:val="00DE563A"/>
    <w:rsid w:val="00DE571C"/>
    <w:rsid w:val="00DE57A4"/>
    <w:rsid w:val="00DE58FB"/>
    <w:rsid w:val="00DE6A4A"/>
    <w:rsid w:val="00DE70C8"/>
    <w:rsid w:val="00DE710F"/>
    <w:rsid w:val="00DE74C8"/>
    <w:rsid w:val="00DF03F8"/>
    <w:rsid w:val="00DF0440"/>
    <w:rsid w:val="00DF09BA"/>
    <w:rsid w:val="00DF0AB2"/>
    <w:rsid w:val="00DF0B9A"/>
    <w:rsid w:val="00DF150E"/>
    <w:rsid w:val="00DF1D7D"/>
    <w:rsid w:val="00DF2171"/>
    <w:rsid w:val="00DF2324"/>
    <w:rsid w:val="00DF2588"/>
    <w:rsid w:val="00DF26E9"/>
    <w:rsid w:val="00DF295C"/>
    <w:rsid w:val="00DF2EEF"/>
    <w:rsid w:val="00DF353B"/>
    <w:rsid w:val="00DF37B7"/>
    <w:rsid w:val="00DF37D0"/>
    <w:rsid w:val="00DF38C4"/>
    <w:rsid w:val="00DF399E"/>
    <w:rsid w:val="00DF3BD9"/>
    <w:rsid w:val="00DF5B46"/>
    <w:rsid w:val="00DF5E0F"/>
    <w:rsid w:val="00DF627C"/>
    <w:rsid w:val="00DF628C"/>
    <w:rsid w:val="00DF62E2"/>
    <w:rsid w:val="00DF6795"/>
    <w:rsid w:val="00DF7BCA"/>
    <w:rsid w:val="00E00954"/>
    <w:rsid w:val="00E00D86"/>
    <w:rsid w:val="00E015E3"/>
    <w:rsid w:val="00E02698"/>
    <w:rsid w:val="00E0382B"/>
    <w:rsid w:val="00E048F2"/>
    <w:rsid w:val="00E04DF6"/>
    <w:rsid w:val="00E04F8E"/>
    <w:rsid w:val="00E05845"/>
    <w:rsid w:val="00E0601A"/>
    <w:rsid w:val="00E067AA"/>
    <w:rsid w:val="00E06E2C"/>
    <w:rsid w:val="00E07171"/>
    <w:rsid w:val="00E071A6"/>
    <w:rsid w:val="00E074FA"/>
    <w:rsid w:val="00E07A1E"/>
    <w:rsid w:val="00E10754"/>
    <w:rsid w:val="00E10B83"/>
    <w:rsid w:val="00E10C2A"/>
    <w:rsid w:val="00E11691"/>
    <w:rsid w:val="00E117A9"/>
    <w:rsid w:val="00E11A18"/>
    <w:rsid w:val="00E1202E"/>
    <w:rsid w:val="00E12037"/>
    <w:rsid w:val="00E1204D"/>
    <w:rsid w:val="00E122DC"/>
    <w:rsid w:val="00E12426"/>
    <w:rsid w:val="00E12AB0"/>
    <w:rsid w:val="00E133C3"/>
    <w:rsid w:val="00E13BEC"/>
    <w:rsid w:val="00E14B00"/>
    <w:rsid w:val="00E14C99"/>
    <w:rsid w:val="00E1568B"/>
    <w:rsid w:val="00E1578E"/>
    <w:rsid w:val="00E15F44"/>
    <w:rsid w:val="00E15FB1"/>
    <w:rsid w:val="00E16A34"/>
    <w:rsid w:val="00E171BD"/>
    <w:rsid w:val="00E17227"/>
    <w:rsid w:val="00E174D0"/>
    <w:rsid w:val="00E17E31"/>
    <w:rsid w:val="00E201C7"/>
    <w:rsid w:val="00E201F2"/>
    <w:rsid w:val="00E20304"/>
    <w:rsid w:val="00E203E1"/>
    <w:rsid w:val="00E2065A"/>
    <w:rsid w:val="00E20EF2"/>
    <w:rsid w:val="00E210EF"/>
    <w:rsid w:val="00E21212"/>
    <w:rsid w:val="00E229FA"/>
    <w:rsid w:val="00E23A3B"/>
    <w:rsid w:val="00E24276"/>
    <w:rsid w:val="00E24A1F"/>
    <w:rsid w:val="00E24A64"/>
    <w:rsid w:val="00E2525C"/>
    <w:rsid w:val="00E25A5D"/>
    <w:rsid w:val="00E25CBE"/>
    <w:rsid w:val="00E2647E"/>
    <w:rsid w:val="00E26878"/>
    <w:rsid w:val="00E26B8D"/>
    <w:rsid w:val="00E272AA"/>
    <w:rsid w:val="00E275A7"/>
    <w:rsid w:val="00E300DF"/>
    <w:rsid w:val="00E304FA"/>
    <w:rsid w:val="00E3061D"/>
    <w:rsid w:val="00E30D0A"/>
    <w:rsid w:val="00E31B0C"/>
    <w:rsid w:val="00E31C07"/>
    <w:rsid w:val="00E31E33"/>
    <w:rsid w:val="00E320A7"/>
    <w:rsid w:val="00E32F77"/>
    <w:rsid w:val="00E33C0E"/>
    <w:rsid w:val="00E33EB0"/>
    <w:rsid w:val="00E347AE"/>
    <w:rsid w:val="00E351CA"/>
    <w:rsid w:val="00E35518"/>
    <w:rsid w:val="00E363E8"/>
    <w:rsid w:val="00E36734"/>
    <w:rsid w:val="00E3692D"/>
    <w:rsid w:val="00E369F0"/>
    <w:rsid w:val="00E37078"/>
    <w:rsid w:val="00E3719F"/>
    <w:rsid w:val="00E3725B"/>
    <w:rsid w:val="00E3750B"/>
    <w:rsid w:val="00E37C58"/>
    <w:rsid w:val="00E4081C"/>
    <w:rsid w:val="00E40A16"/>
    <w:rsid w:val="00E40BF6"/>
    <w:rsid w:val="00E40C02"/>
    <w:rsid w:val="00E40EA8"/>
    <w:rsid w:val="00E40F22"/>
    <w:rsid w:val="00E4121A"/>
    <w:rsid w:val="00E4129C"/>
    <w:rsid w:val="00E413AA"/>
    <w:rsid w:val="00E41E03"/>
    <w:rsid w:val="00E43213"/>
    <w:rsid w:val="00E43278"/>
    <w:rsid w:val="00E43445"/>
    <w:rsid w:val="00E45901"/>
    <w:rsid w:val="00E45AD0"/>
    <w:rsid w:val="00E45B1C"/>
    <w:rsid w:val="00E46155"/>
    <w:rsid w:val="00E4702A"/>
    <w:rsid w:val="00E47455"/>
    <w:rsid w:val="00E47D10"/>
    <w:rsid w:val="00E50339"/>
    <w:rsid w:val="00E5067A"/>
    <w:rsid w:val="00E50C8B"/>
    <w:rsid w:val="00E50CDB"/>
    <w:rsid w:val="00E50F75"/>
    <w:rsid w:val="00E516DE"/>
    <w:rsid w:val="00E52448"/>
    <w:rsid w:val="00E52688"/>
    <w:rsid w:val="00E52F7D"/>
    <w:rsid w:val="00E530F2"/>
    <w:rsid w:val="00E5321F"/>
    <w:rsid w:val="00E54085"/>
    <w:rsid w:val="00E54298"/>
    <w:rsid w:val="00E542F2"/>
    <w:rsid w:val="00E54AA8"/>
    <w:rsid w:val="00E54B7C"/>
    <w:rsid w:val="00E55026"/>
    <w:rsid w:val="00E558DD"/>
    <w:rsid w:val="00E55A36"/>
    <w:rsid w:val="00E55AEC"/>
    <w:rsid w:val="00E55E30"/>
    <w:rsid w:val="00E563CC"/>
    <w:rsid w:val="00E56A6E"/>
    <w:rsid w:val="00E57066"/>
    <w:rsid w:val="00E573E7"/>
    <w:rsid w:val="00E574E8"/>
    <w:rsid w:val="00E57922"/>
    <w:rsid w:val="00E57E83"/>
    <w:rsid w:val="00E6007A"/>
    <w:rsid w:val="00E601E0"/>
    <w:rsid w:val="00E606DC"/>
    <w:rsid w:val="00E60C98"/>
    <w:rsid w:val="00E60EAF"/>
    <w:rsid w:val="00E61860"/>
    <w:rsid w:val="00E61CB0"/>
    <w:rsid w:val="00E62296"/>
    <w:rsid w:val="00E62815"/>
    <w:rsid w:val="00E62CEC"/>
    <w:rsid w:val="00E62D38"/>
    <w:rsid w:val="00E63308"/>
    <w:rsid w:val="00E6381D"/>
    <w:rsid w:val="00E63C46"/>
    <w:rsid w:val="00E64414"/>
    <w:rsid w:val="00E64ECB"/>
    <w:rsid w:val="00E65190"/>
    <w:rsid w:val="00E6545C"/>
    <w:rsid w:val="00E65783"/>
    <w:rsid w:val="00E658D4"/>
    <w:rsid w:val="00E66747"/>
    <w:rsid w:val="00E66993"/>
    <w:rsid w:val="00E67094"/>
    <w:rsid w:val="00E6712E"/>
    <w:rsid w:val="00E67439"/>
    <w:rsid w:val="00E67DF6"/>
    <w:rsid w:val="00E70780"/>
    <w:rsid w:val="00E70E54"/>
    <w:rsid w:val="00E711DD"/>
    <w:rsid w:val="00E71E20"/>
    <w:rsid w:val="00E7241E"/>
    <w:rsid w:val="00E72528"/>
    <w:rsid w:val="00E72605"/>
    <w:rsid w:val="00E729E7"/>
    <w:rsid w:val="00E729F2"/>
    <w:rsid w:val="00E73248"/>
    <w:rsid w:val="00E739CF"/>
    <w:rsid w:val="00E73DCA"/>
    <w:rsid w:val="00E7527B"/>
    <w:rsid w:val="00E758A4"/>
    <w:rsid w:val="00E759AB"/>
    <w:rsid w:val="00E77324"/>
    <w:rsid w:val="00E77766"/>
    <w:rsid w:val="00E77E6C"/>
    <w:rsid w:val="00E8005D"/>
    <w:rsid w:val="00E80108"/>
    <w:rsid w:val="00E807C9"/>
    <w:rsid w:val="00E80A7C"/>
    <w:rsid w:val="00E813F2"/>
    <w:rsid w:val="00E818C9"/>
    <w:rsid w:val="00E819AB"/>
    <w:rsid w:val="00E81F23"/>
    <w:rsid w:val="00E827D8"/>
    <w:rsid w:val="00E82D19"/>
    <w:rsid w:val="00E838D8"/>
    <w:rsid w:val="00E838EA"/>
    <w:rsid w:val="00E83B3A"/>
    <w:rsid w:val="00E83F53"/>
    <w:rsid w:val="00E84546"/>
    <w:rsid w:val="00E8486E"/>
    <w:rsid w:val="00E8487B"/>
    <w:rsid w:val="00E8497D"/>
    <w:rsid w:val="00E84D6A"/>
    <w:rsid w:val="00E84E30"/>
    <w:rsid w:val="00E85464"/>
    <w:rsid w:val="00E85C73"/>
    <w:rsid w:val="00E85D71"/>
    <w:rsid w:val="00E86871"/>
    <w:rsid w:val="00E86B7D"/>
    <w:rsid w:val="00E86D8E"/>
    <w:rsid w:val="00E86FD7"/>
    <w:rsid w:val="00E87717"/>
    <w:rsid w:val="00E903B3"/>
    <w:rsid w:val="00E910C1"/>
    <w:rsid w:val="00E91192"/>
    <w:rsid w:val="00E91B24"/>
    <w:rsid w:val="00E91CBE"/>
    <w:rsid w:val="00E92D12"/>
    <w:rsid w:val="00E93274"/>
    <w:rsid w:val="00E938EE"/>
    <w:rsid w:val="00E93D82"/>
    <w:rsid w:val="00E93F5D"/>
    <w:rsid w:val="00E94634"/>
    <w:rsid w:val="00E94B18"/>
    <w:rsid w:val="00E9501E"/>
    <w:rsid w:val="00E95346"/>
    <w:rsid w:val="00E953A4"/>
    <w:rsid w:val="00E95A95"/>
    <w:rsid w:val="00E9691F"/>
    <w:rsid w:val="00E9717F"/>
    <w:rsid w:val="00E97321"/>
    <w:rsid w:val="00E97D35"/>
    <w:rsid w:val="00EA0959"/>
    <w:rsid w:val="00EA0C4F"/>
    <w:rsid w:val="00EA11BD"/>
    <w:rsid w:val="00EA15BE"/>
    <w:rsid w:val="00EA1A62"/>
    <w:rsid w:val="00EA1D33"/>
    <w:rsid w:val="00EA3264"/>
    <w:rsid w:val="00EA3ED8"/>
    <w:rsid w:val="00EA5248"/>
    <w:rsid w:val="00EA525C"/>
    <w:rsid w:val="00EA58A0"/>
    <w:rsid w:val="00EA60FC"/>
    <w:rsid w:val="00EA757B"/>
    <w:rsid w:val="00EA77D9"/>
    <w:rsid w:val="00EA77F2"/>
    <w:rsid w:val="00EA7981"/>
    <w:rsid w:val="00EA7AF6"/>
    <w:rsid w:val="00EA7AFC"/>
    <w:rsid w:val="00EB02B2"/>
    <w:rsid w:val="00EB054A"/>
    <w:rsid w:val="00EB08A4"/>
    <w:rsid w:val="00EB0D96"/>
    <w:rsid w:val="00EB11EB"/>
    <w:rsid w:val="00EB2305"/>
    <w:rsid w:val="00EB2316"/>
    <w:rsid w:val="00EB2378"/>
    <w:rsid w:val="00EB27D5"/>
    <w:rsid w:val="00EB29DD"/>
    <w:rsid w:val="00EB2C0C"/>
    <w:rsid w:val="00EB3CB0"/>
    <w:rsid w:val="00EB4042"/>
    <w:rsid w:val="00EB4A95"/>
    <w:rsid w:val="00EB4E49"/>
    <w:rsid w:val="00EB4F07"/>
    <w:rsid w:val="00EB5081"/>
    <w:rsid w:val="00EB71FC"/>
    <w:rsid w:val="00EB7724"/>
    <w:rsid w:val="00EB7905"/>
    <w:rsid w:val="00EC00FA"/>
    <w:rsid w:val="00EC14BB"/>
    <w:rsid w:val="00EC1588"/>
    <w:rsid w:val="00EC179A"/>
    <w:rsid w:val="00EC1976"/>
    <w:rsid w:val="00EC2062"/>
    <w:rsid w:val="00EC2E21"/>
    <w:rsid w:val="00EC3247"/>
    <w:rsid w:val="00EC3FCA"/>
    <w:rsid w:val="00EC4464"/>
    <w:rsid w:val="00EC45D4"/>
    <w:rsid w:val="00EC52AA"/>
    <w:rsid w:val="00EC5629"/>
    <w:rsid w:val="00EC5675"/>
    <w:rsid w:val="00EC5CB7"/>
    <w:rsid w:val="00EC6CBA"/>
    <w:rsid w:val="00EC6EBE"/>
    <w:rsid w:val="00EC79A8"/>
    <w:rsid w:val="00EC79C7"/>
    <w:rsid w:val="00EC7D86"/>
    <w:rsid w:val="00ED02E4"/>
    <w:rsid w:val="00ED0667"/>
    <w:rsid w:val="00ED0762"/>
    <w:rsid w:val="00ED0DBA"/>
    <w:rsid w:val="00ED166B"/>
    <w:rsid w:val="00ED1FE2"/>
    <w:rsid w:val="00ED3A00"/>
    <w:rsid w:val="00ED40D9"/>
    <w:rsid w:val="00ED42E7"/>
    <w:rsid w:val="00ED4699"/>
    <w:rsid w:val="00ED5044"/>
    <w:rsid w:val="00ED53EA"/>
    <w:rsid w:val="00ED639C"/>
    <w:rsid w:val="00ED6666"/>
    <w:rsid w:val="00ED67EC"/>
    <w:rsid w:val="00ED7624"/>
    <w:rsid w:val="00ED77F9"/>
    <w:rsid w:val="00ED7B70"/>
    <w:rsid w:val="00EE09B8"/>
    <w:rsid w:val="00EE0DD3"/>
    <w:rsid w:val="00EE16CE"/>
    <w:rsid w:val="00EE20F1"/>
    <w:rsid w:val="00EE2437"/>
    <w:rsid w:val="00EE2586"/>
    <w:rsid w:val="00EE2F56"/>
    <w:rsid w:val="00EE3250"/>
    <w:rsid w:val="00EE3269"/>
    <w:rsid w:val="00EE3FF4"/>
    <w:rsid w:val="00EE4DEF"/>
    <w:rsid w:val="00EE52C9"/>
    <w:rsid w:val="00EE539B"/>
    <w:rsid w:val="00EE5D67"/>
    <w:rsid w:val="00EE5DE2"/>
    <w:rsid w:val="00EE5ED4"/>
    <w:rsid w:val="00EE70A0"/>
    <w:rsid w:val="00EE79C4"/>
    <w:rsid w:val="00EE7AC6"/>
    <w:rsid w:val="00EE7D6B"/>
    <w:rsid w:val="00EF0213"/>
    <w:rsid w:val="00EF0769"/>
    <w:rsid w:val="00EF1174"/>
    <w:rsid w:val="00EF1AEB"/>
    <w:rsid w:val="00EF1F39"/>
    <w:rsid w:val="00EF3073"/>
    <w:rsid w:val="00EF32D0"/>
    <w:rsid w:val="00EF3817"/>
    <w:rsid w:val="00EF39D0"/>
    <w:rsid w:val="00EF3D5F"/>
    <w:rsid w:val="00EF4B41"/>
    <w:rsid w:val="00EF4C19"/>
    <w:rsid w:val="00EF4D2F"/>
    <w:rsid w:val="00EF4FC0"/>
    <w:rsid w:val="00EF53CA"/>
    <w:rsid w:val="00EF5BCE"/>
    <w:rsid w:val="00EF5CE8"/>
    <w:rsid w:val="00EF5D59"/>
    <w:rsid w:val="00EF6265"/>
    <w:rsid w:val="00EF6751"/>
    <w:rsid w:val="00EF6AC7"/>
    <w:rsid w:val="00EF6B97"/>
    <w:rsid w:val="00EF6BA2"/>
    <w:rsid w:val="00EF6C13"/>
    <w:rsid w:val="00EF6C9A"/>
    <w:rsid w:val="00EF7407"/>
    <w:rsid w:val="00EF7409"/>
    <w:rsid w:val="00EF76DF"/>
    <w:rsid w:val="00F002B5"/>
    <w:rsid w:val="00F00627"/>
    <w:rsid w:val="00F00DCB"/>
    <w:rsid w:val="00F01A3A"/>
    <w:rsid w:val="00F01FBD"/>
    <w:rsid w:val="00F022CC"/>
    <w:rsid w:val="00F022FE"/>
    <w:rsid w:val="00F027F1"/>
    <w:rsid w:val="00F03831"/>
    <w:rsid w:val="00F03943"/>
    <w:rsid w:val="00F03BB1"/>
    <w:rsid w:val="00F03FAF"/>
    <w:rsid w:val="00F04135"/>
    <w:rsid w:val="00F04495"/>
    <w:rsid w:val="00F044EE"/>
    <w:rsid w:val="00F04A90"/>
    <w:rsid w:val="00F04B4F"/>
    <w:rsid w:val="00F04C1C"/>
    <w:rsid w:val="00F057AB"/>
    <w:rsid w:val="00F05D39"/>
    <w:rsid w:val="00F063B8"/>
    <w:rsid w:val="00F06B66"/>
    <w:rsid w:val="00F06E01"/>
    <w:rsid w:val="00F07557"/>
    <w:rsid w:val="00F07638"/>
    <w:rsid w:val="00F07DA5"/>
    <w:rsid w:val="00F07E90"/>
    <w:rsid w:val="00F1037A"/>
    <w:rsid w:val="00F112FB"/>
    <w:rsid w:val="00F113B2"/>
    <w:rsid w:val="00F1203E"/>
    <w:rsid w:val="00F139A6"/>
    <w:rsid w:val="00F149F2"/>
    <w:rsid w:val="00F14C58"/>
    <w:rsid w:val="00F14F57"/>
    <w:rsid w:val="00F1506E"/>
    <w:rsid w:val="00F15876"/>
    <w:rsid w:val="00F159B7"/>
    <w:rsid w:val="00F15F64"/>
    <w:rsid w:val="00F15FB9"/>
    <w:rsid w:val="00F15FDB"/>
    <w:rsid w:val="00F16D11"/>
    <w:rsid w:val="00F17368"/>
    <w:rsid w:val="00F179E8"/>
    <w:rsid w:val="00F17BAF"/>
    <w:rsid w:val="00F2084A"/>
    <w:rsid w:val="00F20C16"/>
    <w:rsid w:val="00F2137A"/>
    <w:rsid w:val="00F214A4"/>
    <w:rsid w:val="00F2199C"/>
    <w:rsid w:val="00F21CFD"/>
    <w:rsid w:val="00F2209B"/>
    <w:rsid w:val="00F224BE"/>
    <w:rsid w:val="00F22743"/>
    <w:rsid w:val="00F22937"/>
    <w:rsid w:val="00F2379F"/>
    <w:rsid w:val="00F238D6"/>
    <w:rsid w:val="00F2392E"/>
    <w:rsid w:val="00F23F86"/>
    <w:rsid w:val="00F2403B"/>
    <w:rsid w:val="00F242AC"/>
    <w:rsid w:val="00F24657"/>
    <w:rsid w:val="00F248C2"/>
    <w:rsid w:val="00F24FAB"/>
    <w:rsid w:val="00F251C7"/>
    <w:rsid w:val="00F251F2"/>
    <w:rsid w:val="00F260CB"/>
    <w:rsid w:val="00F26A89"/>
    <w:rsid w:val="00F3078E"/>
    <w:rsid w:val="00F30DF1"/>
    <w:rsid w:val="00F312E4"/>
    <w:rsid w:val="00F313D8"/>
    <w:rsid w:val="00F3203C"/>
    <w:rsid w:val="00F320D3"/>
    <w:rsid w:val="00F321C0"/>
    <w:rsid w:val="00F32DD4"/>
    <w:rsid w:val="00F34904"/>
    <w:rsid w:val="00F349FB"/>
    <w:rsid w:val="00F3533C"/>
    <w:rsid w:val="00F35913"/>
    <w:rsid w:val="00F35EF5"/>
    <w:rsid w:val="00F35F6C"/>
    <w:rsid w:val="00F36B9A"/>
    <w:rsid w:val="00F36FE4"/>
    <w:rsid w:val="00F371A0"/>
    <w:rsid w:val="00F371F7"/>
    <w:rsid w:val="00F372B7"/>
    <w:rsid w:val="00F37793"/>
    <w:rsid w:val="00F37A7E"/>
    <w:rsid w:val="00F37CC3"/>
    <w:rsid w:val="00F37DB0"/>
    <w:rsid w:val="00F40961"/>
    <w:rsid w:val="00F40A00"/>
    <w:rsid w:val="00F40C58"/>
    <w:rsid w:val="00F414DC"/>
    <w:rsid w:val="00F41C1F"/>
    <w:rsid w:val="00F421C0"/>
    <w:rsid w:val="00F42C97"/>
    <w:rsid w:val="00F42E43"/>
    <w:rsid w:val="00F43047"/>
    <w:rsid w:val="00F43450"/>
    <w:rsid w:val="00F43F07"/>
    <w:rsid w:val="00F44334"/>
    <w:rsid w:val="00F449B5"/>
    <w:rsid w:val="00F44C8C"/>
    <w:rsid w:val="00F454ED"/>
    <w:rsid w:val="00F45CFB"/>
    <w:rsid w:val="00F45DB1"/>
    <w:rsid w:val="00F466F1"/>
    <w:rsid w:val="00F46E2E"/>
    <w:rsid w:val="00F477E4"/>
    <w:rsid w:val="00F50F6D"/>
    <w:rsid w:val="00F51267"/>
    <w:rsid w:val="00F517B4"/>
    <w:rsid w:val="00F518F7"/>
    <w:rsid w:val="00F51DBC"/>
    <w:rsid w:val="00F522AE"/>
    <w:rsid w:val="00F524AC"/>
    <w:rsid w:val="00F5264D"/>
    <w:rsid w:val="00F526CF"/>
    <w:rsid w:val="00F53242"/>
    <w:rsid w:val="00F5455C"/>
    <w:rsid w:val="00F54A60"/>
    <w:rsid w:val="00F54B01"/>
    <w:rsid w:val="00F55F35"/>
    <w:rsid w:val="00F562A7"/>
    <w:rsid w:val="00F5673F"/>
    <w:rsid w:val="00F567FF"/>
    <w:rsid w:val="00F56861"/>
    <w:rsid w:val="00F56AF9"/>
    <w:rsid w:val="00F56D76"/>
    <w:rsid w:val="00F56DEF"/>
    <w:rsid w:val="00F5787C"/>
    <w:rsid w:val="00F60081"/>
    <w:rsid w:val="00F60493"/>
    <w:rsid w:val="00F607DB"/>
    <w:rsid w:val="00F61D49"/>
    <w:rsid w:val="00F62DD9"/>
    <w:rsid w:val="00F632AD"/>
    <w:rsid w:val="00F639BD"/>
    <w:rsid w:val="00F63D53"/>
    <w:rsid w:val="00F642A0"/>
    <w:rsid w:val="00F644AE"/>
    <w:rsid w:val="00F649D6"/>
    <w:rsid w:val="00F660E3"/>
    <w:rsid w:val="00F66568"/>
    <w:rsid w:val="00F66585"/>
    <w:rsid w:val="00F66890"/>
    <w:rsid w:val="00F702FD"/>
    <w:rsid w:val="00F703AE"/>
    <w:rsid w:val="00F70A6A"/>
    <w:rsid w:val="00F70CFC"/>
    <w:rsid w:val="00F70E74"/>
    <w:rsid w:val="00F71070"/>
    <w:rsid w:val="00F71156"/>
    <w:rsid w:val="00F71CBE"/>
    <w:rsid w:val="00F720B9"/>
    <w:rsid w:val="00F721AA"/>
    <w:rsid w:val="00F7452D"/>
    <w:rsid w:val="00F752DF"/>
    <w:rsid w:val="00F7659D"/>
    <w:rsid w:val="00F76A4A"/>
    <w:rsid w:val="00F76FC4"/>
    <w:rsid w:val="00F77C0C"/>
    <w:rsid w:val="00F77D34"/>
    <w:rsid w:val="00F8055C"/>
    <w:rsid w:val="00F80973"/>
    <w:rsid w:val="00F816B3"/>
    <w:rsid w:val="00F823C2"/>
    <w:rsid w:val="00F825B7"/>
    <w:rsid w:val="00F826F8"/>
    <w:rsid w:val="00F82737"/>
    <w:rsid w:val="00F82A91"/>
    <w:rsid w:val="00F82C78"/>
    <w:rsid w:val="00F82CFA"/>
    <w:rsid w:val="00F833AB"/>
    <w:rsid w:val="00F833DF"/>
    <w:rsid w:val="00F83536"/>
    <w:rsid w:val="00F835E8"/>
    <w:rsid w:val="00F84248"/>
    <w:rsid w:val="00F84390"/>
    <w:rsid w:val="00F8477F"/>
    <w:rsid w:val="00F84F26"/>
    <w:rsid w:val="00F8609B"/>
    <w:rsid w:val="00F86140"/>
    <w:rsid w:val="00F8687B"/>
    <w:rsid w:val="00F86D85"/>
    <w:rsid w:val="00F86F7A"/>
    <w:rsid w:val="00F87460"/>
    <w:rsid w:val="00F87492"/>
    <w:rsid w:val="00F87EAF"/>
    <w:rsid w:val="00F90117"/>
    <w:rsid w:val="00F90570"/>
    <w:rsid w:val="00F9082D"/>
    <w:rsid w:val="00F91A03"/>
    <w:rsid w:val="00F91D1C"/>
    <w:rsid w:val="00F91D33"/>
    <w:rsid w:val="00F92404"/>
    <w:rsid w:val="00F924A8"/>
    <w:rsid w:val="00F92518"/>
    <w:rsid w:val="00F9261E"/>
    <w:rsid w:val="00F93EF9"/>
    <w:rsid w:val="00F93F94"/>
    <w:rsid w:val="00F9428C"/>
    <w:rsid w:val="00F9556B"/>
    <w:rsid w:val="00F95D16"/>
    <w:rsid w:val="00F95E7D"/>
    <w:rsid w:val="00F960F8"/>
    <w:rsid w:val="00F9639A"/>
    <w:rsid w:val="00F963D3"/>
    <w:rsid w:val="00F97781"/>
    <w:rsid w:val="00F97859"/>
    <w:rsid w:val="00FA0168"/>
    <w:rsid w:val="00FA0311"/>
    <w:rsid w:val="00FA0878"/>
    <w:rsid w:val="00FA1B31"/>
    <w:rsid w:val="00FA26CC"/>
    <w:rsid w:val="00FA2911"/>
    <w:rsid w:val="00FA3F21"/>
    <w:rsid w:val="00FA43BE"/>
    <w:rsid w:val="00FA45AB"/>
    <w:rsid w:val="00FA47A9"/>
    <w:rsid w:val="00FA5164"/>
    <w:rsid w:val="00FA5189"/>
    <w:rsid w:val="00FA529C"/>
    <w:rsid w:val="00FA5667"/>
    <w:rsid w:val="00FA58A9"/>
    <w:rsid w:val="00FA5D29"/>
    <w:rsid w:val="00FA772C"/>
    <w:rsid w:val="00FA7E8C"/>
    <w:rsid w:val="00FB0687"/>
    <w:rsid w:val="00FB1198"/>
    <w:rsid w:val="00FB1E65"/>
    <w:rsid w:val="00FB224C"/>
    <w:rsid w:val="00FB254C"/>
    <w:rsid w:val="00FB27C9"/>
    <w:rsid w:val="00FB4495"/>
    <w:rsid w:val="00FB48DB"/>
    <w:rsid w:val="00FB4BF0"/>
    <w:rsid w:val="00FB5B74"/>
    <w:rsid w:val="00FB5FDF"/>
    <w:rsid w:val="00FB685D"/>
    <w:rsid w:val="00FB6A5A"/>
    <w:rsid w:val="00FB746E"/>
    <w:rsid w:val="00FB7B5A"/>
    <w:rsid w:val="00FB7D6C"/>
    <w:rsid w:val="00FB7E24"/>
    <w:rsid w:val="00FC0362"/>
    <w:rsid w:val="00FC048F"/>
    <w:rsid w:val="00FC04C8"/>
    <w:rsid w:val="00FC0599"/>
    <w:rsid w:val="00FC0A76"/>
    <w:rsid w:val="00FC10D1"/>
    <w:rsid w:val="00FC26BF"/>
    <w:rsid w:val="00FC27DB"/>
    <w:rsid w:val="00FC2D0E"/>
    <w:rsid w:val="00FC311D"/>
    <w:rsid w:val="00FC4450"/>
    <w:rsid w:val="00FC4BEB"/>
    <w:rsid w:val="00FC4E8A"/>
    <w:rsid w:val="00FC5EED"/>
    <w:rsid w:val="00FC679C"/>
    <w:rsid w:val="00FC6C36"/>
    <w:rsid w:val="00FC74C4"/>
    <w:rsid w:val="00FC763A"/>
    <w:rsid w:val="00FC7836"/>
    <w:rsid w:val="00FC788F"/>
    <w:rsid w:val="00FD17BA"/>
    <w:rsid w:val="00FD191B"/>
    <w:rsid w:val="00FD1B0C"/>
    <w:rsid w:val="00FD1BE0"/>
    <w:rsid w:val="00FD276E"/>
    <w:rsid w:val="00FD35F6"/>
    <w:rsid w:val="00FD3880"/>
    <w:rsid w:val="00FD3D88"/>
    <w:rsid w:val="00FD4241"/>
    <w:rsid w:val="00FD4DBD"/>
    <w:rsid w:val="00FD501D"/>
    <w:rsid w:val="00FD5657"/>
    <w:rsid w:val="00FD58C3"/>
    <w:rsid w:val="00FD58F8"/>
    <w:rsid w:val="00FD6678"/>
    <w:rsid w:val="00FD67AC"/>
    <w:rsid w:val="00FD72E1"/>
    <w:rsid w:val="00FD7465"/>
    <w:rsid w:val="00FD78A0"/>
    <w:rsid w:val="00FD7D87"/>
    <w:rsid w:val="00FE03B2"/>
    <w:rsid w:val="00FE08B7"/>
    <w:rsid w:val="00FE0C60"/>
    <w:rsid w:val="00FE0D40"/>
    <w:rsid w:val="00FE10B1"/>
    <w:rsid w:val="00FE1259"/>
    <w:rsid w:val="00FE1954"/>
    <w:rsid w:val="00FE1D25"/>
    <w:rsid w:val="00FE2493"/>
    <w:rsid w:val="00FE2AFC"/>
    <w:rsid w:val="00FE2C47"/>
    <w:rsid w:val="00FE2CBC"/>
    <w:rsid w:val="00FE2D23"/>
    <w:rsid w:val="00FE2F27"/>
    <w:rsid w:val="00FE3DDC"/>
    <w:rsid w:val="00FE4B54"/>
    <w:rsid w:val="00FE573C"/>
    <w:rsid w:val="00FE5915"/>
    <w:rsid w:val="00FE5ABA"/>
    <w:rsid w:val="00FE5F97"/>
    <w:rsid w:val="00FE69C9"/>
    <w:rsid w:val="00FE6D63"/>
    <w:rsid w:val="00FE703D"/>
    <w:rsid w:val="00FE726F"/>
    <w:rsid w:val="00FF0840"/>
    <w:rsid w:val="00FF099B"/>
    <w:rsid w:val="00FF0AD4"/>
    <w:rsid w:val="00FF2EE7"/>
    <w:rsid w:val="00FF2EE8"/>
    <w:rsid w:val="00FF30E6"/>
    <w:rsid w:val="00FF37BA"/>
    <w:rsid w:val="00FF3812"/>
    <w:rsid w:val="00FF48FB"/>
    <w:rsid w:val="00FF49D9"/>
    <w:rsid w:val="00FF5529"/>
    <w:rsid w:val="00FF5AC1"/>
    <w:rsid w:val="00FF5CD1"/>
    <w:rsid w:val="00FF5CEE"/>
    <w:rsid w:val="00FF5FFE"/>
    <w:rsid w:val="00FF75C3"/>
    <w:rsid w:val="00FF7EE5"/>
    <w:rsid w:val="05304CF1"/>
    <w:rsid w:val="0A2D0D31"/>
    <w:rsid w:val="0AF55B33"/>
    <w:rsid w:val="0BC92FF1"/>
    <w:rsid w:val="0BE06404"/>
    <w:rsid w:val="0EF415B4"/>
    <w:rsid w:val="0F094F8F"/>
    <w:rsid w:val="11EB55FC"/>
    <w:rsid w:val="1378305A"/>
    <w:rsid w:val="15474B80"/>
    <w:rsid w:val="15561C29"/>
    <w:rsid w:val="169B5CC5"/>
    <w:rsid w:val="18493E2C"/>
    <w:rsid w:val="1B487247"/>
    <w:rsid w:val="1BB53B4F"/>
    <w:rsid w:val="1C0212FA"/>
    <w:rsid w:val="1E0555ED"/>
    <w:rsid w:val="20973984"/>
    <w:rsid w:val="21B25138"/>
    <w:rsid w:val="24602666"/>
    <w:rsid w:val="24D0550F"/>
    <w:rsid w:val="24E05A51"/>
    <w:rsid w:val="26C92CAD"/>
    <w:rsid w:val="275E1346"/>
    <w:rsid w:val="289C7F80"/>
    <w:rsid w:val="2AD746FA"/>
    <w:rsid w:val="2B4C5ADF"/>
    <w:rsid w:val="2B7F5AE5"/>
    <w:rsid w:val="2B8A4F82"/>
    <w:rsid w:val="2CF106B7"/>
    <w:rsid w:val="2D552DB7"/>
    <w:rsid w:val="2E0446C0"/>
    <w:rsid w:val="2F640850"/>
    <w:rsid w:val="2FC3230E"/>
    <w:rsid w:val="31187521"/>
    <w:rsid w:val="32623BBA"/>
    <w:rsid w:val="3DE22521"/>
    <w:rsid w:val="3DF06621"/>
    <w:rsid w:val="3E2545EA"/>
    <w:rsid w:val="3E5604EC"/>
    <w:rsid w:val="402432F7"/>
    <w:rsid w:val="42AB2446"/>
    <w:rsid w:val="44360E76"/>
    <w:rsid w:val="457513E0"/>
    <w:rsid w:val="469D6A27"/>
    <w:rsid w:val="4A3C6977"/>
    <w:rsid w:val="4DC67915"/>
    <w:rsid w:val="4DCB586D"/>
    <w:rsid w:val="4E2D104D"/>
    <w:rsid w:val="510809C7"/>
    <w:rsid w:val="526B2AA8"/>
    <w:rsid w:val="53A8604C"/>
    <w:rsid w:val="557A0DE9"/>
    <w:rsid w:val="5A42250F"/>
    <w:rsid w:val="5B373480"/>
    <w:rsid w:val="5DBE515E"/>
    <w:rsid w:val="5E3812AA"/>
    <w:rsid w:val="605B557A"/>
    <w:rsid w:val="60F11480"/>
    <w:rsid w:val="634D50DD"/>
    <w:rsid w:val="65B7363E"/>
    <w:rsid w:val="6A545BAC"/>
    <w:rsid w:val="6C636DA5"/>
    <w:rsid w:val="6DFA65D0"/>
    <w:rsid w:val="6E2115FC"/>
    <w:rsid w:val="703A24C7"/>
    <w:rsid w:val="70EA4AF3"/>
    <w:rsid w:val="71E67852"/>
    <w:rsid w:val="724A7915"/>
    <w:rsid w:val="74351C28"/>
    <w:rsid w:val="775A1603"/>
    <w:rsid w:val="77F511BC"/>
    <w:rsid w:val="798F761F"/>
    <w:rsid w:val="7CC8092A"/>
    <w:rsid w:val="7F535C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8" w:uiPriority="39"/>
    <w:lsdException w:name="annotation text" w:uiPriority="99" w:qFormat="1"/>
    <w:lsdException w:name="header" w:uiPriority="99"/>
    <w:lsdException w:name="caption" w:qFormat="1"/>
    <w:lsdException w:name="footnote reference" w:qFormat="1"/>
    <w:lsdException w:name="annotation reference" w:uiPriority="99" w:qFormat="1"/>
    <w:lsdException w:name="List Number" w:qFormat="1"/>
    <w:lsdException w:name="List Number 2" w:qFormat="1"/>
    <w:lsdException w:name="Title" w:qFormat="1"/>
    <w:lsdException w:name="Default Paragraph Font" w:semiHidden="1" w:uiPriority="1" w:unhideWhenUsed="1"/>
    <w:lsdException w:name="Body Text" w:qFormat="1"/>
    <w:lsdException w:name="Subtitle" w:qFormat="1"/>
    <w:lsdException w:name="Hyperlink" w:uiPriority="99" w:unhideWhenUsed="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lsdException w:name="Table Grid" w:uiPriority="59"/>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basedOn w:val="a"/>
    <w:next w:val="a0"/>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Char1"/>
    <w:qFormat/>
    <w:rsid w:val="006F4440"/>
    <w:pPr>
      <w:keepNext/>
      <w:tabs>
        <w:tab w:val="num" w:pos="-5500"/>
      </w:tabs>
      <w:spacing w:before="240" w:after="60"/>
      <w:ind w:left="-2949" w:hanging="1304"/>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Char"/>
    <w:unhideWhenUsed/>
    <w:qFormat/>
    <w:pPr>
      <w:keepNext/>
      <w:keepLines/>
      <w:spacing w:before="280" w:after="290" w:line="376" w:lineRule="auto"/>
      <w:outlineLvl w:val="4"/>
    </w:pPr>
    <w:rPr>
      <w:b/>
      <w:bCs/>
      <w:sz w:val="28"/>
      <w:szCs w:val="28"/>
    </w:rPr>
  </w:style>
  <w:style w:type="paragraph" w:styleId="6">
    <w:name w:val="heading 6"/>
    <w:basedOn w:val="a"/>
    <w:next w:val="a"/>
    <w:link w:val="6Char"/>
    <w:qFormat/>
    <w:rsid w:val="009005D8"/>
    <w:pPr>
      <w:keepNext/>
      <w:keepLines/>
      <w:tabs>
        <w:tab w:val="num" w:pos="1152"/>
      </w:tabs>
      <w:overflowPunct w:val="0"/>
      <w:autoSpaceDE w:val="0"/>
      <w:autoSpaceDN w:val="0"/>
      <w:adjustRightInd w:val="0"/>
      <w:spacing w:before="120" w:after="120"/>
      <w:ind w:left="1152" w:hanging="1152"/>
      <w:jc w:val="both"/>
      <w:textAlignment w:val="baseline"/>
      <w:outlineLvl w:val="5"/>
    </w:pPr>
    <w:rPr>
      <w:rFonts w:ascii="Arial" w:eastAsiaTheme="minorEastAsia" w:hAnsi="Arial" w:cs="Arial"/>
      <w:szCs w:val="20"/>
      <w:lang w:val="en-GB" w:eastAsia="zh-CN"/>
    </w:rPr>
  </w:style>
  <w:style w:type="paragraph" w:styleId="7">
    <w:name w:val="heading 7"/>
    <w:basedOn w:val="a"/>
    <w:next w:val="a"/>
    <w:link w:val="7Char"/>
    <w:qFormat/>
    <w:rsid w:val="009005D8"/>
    <w:pPr>
      <w:keepNext/>
      <w:keepLines/>
      <w:tabs>
        <w:tab w:val="num" w:pos="1296"/>
      </w:tabs>
      <w:overflowPunct w:val="0"/>
      <w:autoSpaceDE w:val="0"/>
      <w:autoSpaceDN w:val="0"/>
      <w:adjustRightInd w:val="0"/>
      <w:spacing w:before="120" w:after="120"/>
      <w:ind w:left="1296" w:hanging="1296"/>
      <w:jc w:val="both"/>
      <w:textAlignment w:val="baseline"/>
      <w:outlineLvl w:val="6"/>
    </w:pPr>
    <w:rPr>
      <w:rFonts w:ascii="Arial" w:eastAsiaTheme="minorEastAsia" w:hAnsi="Arial" w:cs="Arial"/>
      <w:szCs w:val="20"/>
      <w:lang w:val="en-GB" w:eastAsia="zh-CN"/>
    </w:rPr>
  </w:style>
  <w:style w:type="paragraph" w:styleId="8">
    <w:name w:val="heading 8"/>
    <w:basedOn w:val="7"/>
    <w:next w:val="a"/>
    <w:link w:val="8Char"/>
    <w:qFormat/>
    <w:rsid w:val="009005D8"/>
    <w:pPr>
      <w:tabs>
        <w:tab w:val="clear" w:pos="1296"/>
        <w:tab w:val="num" w:pos="1440"/>
      </w:tabs>
      <w:ind w:left="1440" w:hanging="1440"/>
      <w:outlineLvl w:val="7"/>
    </w:pPr>
  </w:style>
  <w:style w:type="paragraph" w:styleId="9">
    <w:name w:val="heading 9"/>
    <w:basedOn w:val="8"/>
    <w:next w:val="a"/>
    <w:link w:val="9Char"/>
    <w:qFormat/>
    <w:rsid w:val="009005D8"/>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pPr>
      <w:spacing w:after="120"/>
      <w:jc w:val="both"/>
    </w:pPr>
    <w:rPr>
      <w:rFonts w:eastAsia="MS Mincho"/>
    </w:rPr>
  </w:style>
  <w:style w:type="paragraph" w:styleId="30">
    <w:name w:val="List 3"/>
    <w:basedOn w:val="a"/>
    <w:pPr>
      <w:ind w:leftChars="400" w:left="100" w:hangingChars="200" w:hanging="200"/>
      <w:contextualSpacing/>
    </w:pPr>
  </w:style>
  <w:style w:type="paragraph" w:styleId="2">
    <w:name w:val="List Number 2"/>
    <w:basedOn w:val="a4"/>
    <w:qFormat/>
    <w:pPr>
      <w:widowControl w:val="0"/>
      <w:numPr>
        <w:numId w:val="2"/>
      </w:numPr>
      <w:tabs>
        <w:tab w:val="left" w:pos="567"/>
      </w:tabs>
      <w:spacing w:after="120"/>
      <w:ind w:left="567" w:hanging="567"/>
      <w:contextualSpacing w:val="0"/>
      <w:jc w:val="both"/>
    </w:pPr>
    <w:rPr>
      <w:rFonts w:ascii="Arial" w:eastAsiaTheme="minorEastAsia" w:hAnsi="Arial" w:cstheme="minorBidi"/>
      <w:kern w:val="2"/>
      <w:sz w:val="21"/>
      <w:szCs w:val="22"/>
      <w:lang w:eastAsia="zh-CN"/>
    </w:rPr>
  </w:style>
  <w:style w:type="paragraph" w:styleId="a4">
    <w:name w:val="List Number"/>
    <w:basedOn w:val="a"/>
    <w:qFormat/>
    <w:pPr>
      <w:tabs>
        <w:tab w:val="left" w:pos="360"/>
      </w:tabs>
      <w:contextualSpacing/>
    </w:pPr>
  </w:style>
  <w:style w:type="paragraph" w:styleId="a5">
    <w:name w:val="caption"/>
    <w:aliases w:val="cap,cap Char,Caption Char,Caption Char1 Char,cap Char Char1,Caption Char Char1 Char,cap Char2"/>
    <w:basedOn w:val="a"/>
    <w:next w:val="a"/>
    <w:link w:val="Char0"/>
    <w:qFormat/>
    <w:pPr>
      <w:overflowPunct w:val="0"/>
      <w:autoSpaceDE w:val="0"/>
      <w:autoSpaceDN w:val="0"/>
      <w:adjustRightInd w:val="0"/>
      <w:spacing w:before="120" w:after="120"/>
      <w:textAlignment w:val="baseline"/>
    </w:pPr>
    <w:rPr>
      <w:rFonts w:eastAsia="宋体"/>
      <w:szCs w:val="20"/>
      <w:lang w:val="en-GB"/>
    </w:rPr>
  </w:style>
  <w:style w:type="paragraph" w:styleId="a6">
    <w:name w:val="Document Map"/>
    <w:basedOn w:val="a"/>
    <w:semiHidden/>
    <w:pPr>
      <w:shd w:val="clear" w:color="auto" w:fill="000080"/>
    </w:pPr>
  </w:style>
  <w:style w:type="paragraph" w:styleId="a7">
    <w:name w:val="annotation text"/>
    <w:basedOn w:val="a"/>
    <w:link w:val="Char1"/>
    <w:uiPriority w:val="99"/>
    <w:qFormat/>
  </w:style>
  <w:style w:type="paragraph" w:styleId="20">
    <w:name w:val="List 2"/>
    <w:basedOn w:val="a8"/>
    <w:pPr>
      <w:numPr>
        <w:numId w:val="3"/>
      </w:numPr>
      <w:spacing w:before="180"/>
    </w:pPr>
    <w:rPr>
      <w:rFonts w:ascii="Arial" w:hAnsi="Arial"/>
      <w:sz w:val="22"/>
      <w:szCs w:val="20"/>
    </w:rPr>
  </w:style>
  <w:style w:type="paragraph" w:styleId="a8">
    <w:name w:val="List"/>
    <w:basedOn w:val="a"/>
    <w:pPr>
      <w:ind w:left="283" w:hanging="283"/>
    </w:pPr>
  </w:style>
  <w:style w:type="paragraph" w:styleId="a9">
    <w:name w:val="endnote text"/>
    <w:basedOn w:val="a"/>
    <w:link w:val="Char2"/>
    <w:rPr>
      <w:szCs w:val="20"/>
    </w:rPr>
  </w:style>
  <w:style w:type="paragraph" w:styleId="aa">
    <w:name w:val="Balloon Text"/>
    <w:basedOn w:val="a"/>
    <w:semiHidden/>
    <w:rPr>
      <w:sz w:val="18"/>
      <w:szCs w:val="18"/>
    </w:rPr>
  </w:style>
  <w:style w:type="paragraph" w:styleId="ab">
    <w:name w:val="footer"/>
    <w:basedOn w:val="a"/>
    <w:pPr>
      <w:tabs>
        <w:tab w:val="center" w:pos="4153"/>
        <w:tab w:val="right" w:pos="8306"/>
      </w:tabs>
      <w:snapToGrid w:val="0"/>
    </w:pPr>
    <w:rPr>
      <w:sz w:val="18"/>
      <w:szCs w:val="18"/>
    </w:rPr>
  </w:style>
  <w:style w:type="paragraph" w:styleId="ac">
    <w:name w:val="header"/>
    <w:basedOn w:val="a"/>
    <w:link w:val="Char3"/>
    <w:uiPriority w:val="99"/>
    <w:pPr>
      <w:tabs>
        <w:tab w:val="center" w:pos="4536"/>
        <w:tab w:val="right" w:pos="9072"/>
      </w:tabs>
    </w:pPr>
    <w:rPr>
      <w:rFonts w:ascii="Arial" w:eastAsia="MS Mincho" w:hAnsi="Arial"/>
      <w:b/>
    </w:rPr>
  </w:style>
  <w:style w:type="paragraph" w:styleId="ad">
    <w:name w:val="footnote text"/>
    <w:basedOn w:val="a"/>
    <w:link w:val="Char4"/>
    <w:rPr>
      <w:szCs w:val="20"/>
    </w:rPr>
  </w:style>
  <w:style w:type="paragraph" w:styleId="50">
    <w:name w:val="List 5"/>
    <w:basedOn w:val="a"/>
    <w:pPr>
      <w:ind w:leftChars="800" w:left="100" w:hangingChars="200" w:hanging="200"/>
      <w:contextualSpacing/>
    </w:pPr>
  </w:style>
  <w:style w:type="paragraph" w:styleId="40">
    <w:name w:val="List 4"/>
    <w:basedOn w:val="a"/>
    <w:pPr>
      <w:ind w:leftChars="600" w:left="100" w:hangingChars="200" w:hanging="200"/>
      <w:contextualSpacing/>
    </w:pPr>
  </w:style>
  <w:style w:type="paragraph" w:styleId="ae">
    <w:name w:val="Normal (Web)"/>
    <w:basedOn w:val="a"/>
    <w:uiPriority w:val="99"/>
    <w:unhideWhenUsed/>
    <w:pPr>
      <w:spacing w:before="100" w:beforeAutospacing="1" w:after="100" w:afterAutospacing="1"/>
    </w:pPr>
    <w:rPr>
      <w:sz w:val="24"/>
      <w:lang w:eastAsia="zh-CN"/>
    </w:rPr>
  </w:style>
  <w:style w:type="paragraph" w:styleId="af">
    <w:name w:val="annotation subject"/>
    <w:basedOn w:val="a7"/>
    <w:next w:val="a7"/>
    <w:semiHidden/>
    <w:rPr>
      <w:b/>
      <w:bCs/>
    </w:rPr>
  </w:style>
  <w:style w:type="table" w:styleId="af0">
    <w:name w:val="Table Grid"/>
    <w:basedOn w:val="a2"/>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1">
    <w:name w:val="Table Classic 3"/>
    <w:basedOn w:val="a2"/>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Grid 8"/>
    <w:basedOn w:val="a2"/>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1">
    <w:name w:val="endnote reference"/>
    <w:basedOn w:val="a1"/>
    <w:rPr>
      <w:vertAlign w:val="superscript"/>
    </w:rPr>
  </w:style>
  <w:style w:type="character" w:styleId="af2">
    <w:name w:val="page number"/>
    <w:basedOn w:val="a1"/>
  </w:style>
  <w:style w:type="character" w:styleId="af3">
    <w:name w:val="Hyperlink"/>
    <w:basedOn w:val="a1"/>
    <w:uiPriority w:val="99"/>
    <w:unhideWhenUsed/>
    <w:rPr>
      <w:color w:val="0000FF"/>
      <w:u w:val="single"/>
    </w:rPr>
  </w:style>
  <w:style w:type="character" w:styleId="af4">
    <w:name w:val="annotation reference"/>
    <w:uiPriority w:val="99"/>
    <w:qFormat/>
    <w:rPr>
      <w:sz w:val="21"/>
      <w:szCs w:val="21"/>
    </w:rPr>
  </w:style>
  <w:style w:type="character" w:styleId="af5">
    <w:name w:val="footnote reference"/>
    <w:basedOn w:val="a1"/>
    <w:qFormat/>
    <w:rPr>
      <w:vertAlign w:val="superscript"/>
    </w:rPr>
  </w:style>
  <w:style w:type="character" w:customStyle="1" w:styleId="Char0">
    <w:name w:val="题注 Char"/>
    <w:aliases w:val="cap Char1,cap Char Char,Caption Char Char,Caption Char1 Char Char,cap Char Char1 Char,Caption Char Char1 Char Char,cap Char2 Char"/>
    <w:link w:val="a5"/>
    <w:qFormat/>
    <w:rPr>
      <w:lang w:val="en-GB" w:eastAsia="en-US" w:bidi="ar-SA"/>
    </w:rPr>
  </w:style>
  <w:style w:type="paragraph" w:styleId="af6">
    <w:name w:val="List Paragraph"/>
    <w:aliases w:val="- Bullets,?? ??,?????,????,Lista1,列出段落1,中等深浅网格 1 - 着色 21,列表段落,リスト段落,¥¡¡¡¡ì¬º¥¹¥È¶ÎÂä,ÁÐ³ö¶ÎÂä,列表段落1,—ño’i—Ž,¥ê¥¹¥È¶ÎÂä,1st level - Bullet List Paragraph,Lettre d'introduction,Paragrafo elenco,Normal bullet 2,Bullet list,목록 단락,목록단락"/>
    <w:basedOn w:val="a"/>
    <w:link w:val="Char5"/>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pPr>
      <w:widowControl w:val="0"/>
      <w:autoSpaceDE w:val="0"/>
      <w:autoSpaceDN w:val="0"/>
      <w:adjustRightInd w:val="0"/>
    </w:pPr>
    <w:rPr>
      <w:rFonts w:ascii="Calibri" w:eastAsia="宋体" w:hAnsi="Calibri" w:cs="Calibri"/>
      <w:color w:val="000000"/>
      <w:sz w:val="24"/>
      <w:szCs w:val="24"/>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
    <w:link w:val="CommentsChar"/>
    <w:qFormat/>
    <w:pPr>
      <w:spacing w:before="40"/>
    </w:pPr>
    <w:rPr>
      <w:rFonts w:ascii="Arial" w:eastAsia="MS Mincho" w:hAnsi="Arial"/>
      <w:i/>
      <w:sz w:val="18"/>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Pr>
      <w:rFonts w:eastAsia="MS Mincho"/>
      <w:szCs w:val="24"/>
      <w:lang w:eastAsia="en-US"/>
    </w:rPr>
  </w:style>
  <w:style w:type="character" w:customStyle="1" w:styleId="Char5">
    <w:name w:val="列出段落 Char"/>
    <w:aliases w:val="- Bullets Char,?? ?? Char,????? Char,???? Char,Lista1 Char,列出段落1 Char,中等深浅网格 1 - 着色 21 Char,列表段落 Char,リスト段落 Char,¥¡¡¡¡ì¬º¥¹¥È¶ÎÂä Char,ÁÐ³ö¶ÎÂä Char,列表段落1 Char,—ño’i—Ž Char,¥ê¥¹¥È¶ÎÂä Char,1st level - Bullet List Paragraph Char,목록 단락 Char"/>
    <w:link w:val="af6"/>
    <w:uiPriority w:val="34"/>
    <w:qFormat/>
    <w:rPr>
      <w:rFonts w:eastAsia="MS Mincho"/>
      <w:lang w:val="en-GB" w:eastAsia="en-US"/>
    </w:rPr>
  </w:style>
  <w:style w:type="character" w:customStyle="1" w:styleId="BodyTextChar1">
    <w:name w:val="Body Text Char1"/>
    <w:basedOn w:val="a1"/>
    <w:uiPriority w:val="99"/>
    <w:qFormat/>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4">
    <w:name w:val="脚注文本 Char"/>
    <w:basedOn w:val="a1"/>
    <w:link w:val="ad"/>
    <w:qFormat/>
    <w:rPr>
      <w:rFonts w:eastAsia="Times New Roman"/>
      <w:lang w:eastAsia="en-US"/>
    </w:rPr>
  </w:style>
  <w:style w:type="character" w:customStyle="1" w:styleId="Char2">
    <w:name w:val="尾注文本 Char"/>
    <w:basedOn w:val="a1"/>
    <w:link w:val="a9"/>
    <w:rPr>
      <w:rFonts w:eastAsia="Times New Roman"/>
      <w:lang w:eastAsia="en-US"/>
    </w:rPr>
  </w:style>
  <w:style w:type="character" w:customStyle="1" w:styleId="apple-converted-space">
    <w:name w:val="apple-converted-space"/>
    <w:basedOn w:val="a1"/>
    <w:qFormat/>
  </w:style>
  <w:style w:type="paragraph" w:customStyle="1" w:styleId="10">
    <w:name w:val="修订1"/>
    <w:hidden/>
    <w:uiPriority w:val="99"/>
    <w:semiHidden/>
    <w:rPr>
      <w:rFonts w:eastAsia="Times New Roman"/>
      <w:szCs w:val="24"/>
      <w:lang w:eastAsia="en-US"/>
    </w:rPr>
  </w:style>
  <w:style w:type="paragraph" w:customStyle="1" w:styleId="TF">
    <w:name w:val="TF"/>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3">
    <w:name w:val="页眉 Char"/>
    <w:basedOn w:val="a1"/>
    <w:link w:val="ac"/>
    <w:uiPriority w:val="99"/>
    <w:qFormat/>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Pr>
      <w:rFonts w:eastAsia="Times New Roman"/>
      <w:lang w:val="en-GB" w:eastAsia="en-US"/>
    </w:rPr>
  </w:style>
  <w:style w:type="paragraph" w:customStyle="1" w:styleId="B1">
    <w:name w:val="B1"/>
    <w:basedOn w:val="a8"/>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0"/>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0"/>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customStyle="1" w:styleId="B5">
    <w:name w:val="B5"/>
    <w:basedOn w:val="50"/>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customStyle="1" w:styleId="Guidance">
    <w:name w:val="Guidance"/>
    <w:basedOn w:val="a"/>
    <w:qFormat/>
    <w:pPr>
      <w:spacing w:after="180"/>
    </w:pPr>
    <w:rPr>
      <w:rFonts w:eastAsia="Malgun Gothic"/>
      <w:i/>
      <w:color w:val="0000FF"/>
      <w:szCs w:val="20"/>
      <w:lang w:val="en-GB"/>
    </w:rPr>
  </w:style>
  <w:style w:type="character" w:customStyle="1" w:styleId="Char1">
    <w:name w:val="批注文字 Char"/>
    <w:link w:val="a7"/>
    <w:uiPriority w:val="99"/>
    <w:qFormat/>
    <w:rPr>
      <w:rFonts w:eastAsia="Times New Roman"/>
      <w:szCs w:val="24"/>
      <w:lang w:eastAsia="en-US"/>
    </w:rPr>
  </w:style>
  <w:style w:type="paragraph" w:customStyle="1" w:styleId="textintend1">
    <w:name w:val="text intend 1"/>
    <w:basedOn w:val="a"/>
    <w:qFormat/>
    <w:pPr>
      <w:numPr>
        <w:numId w:val="4"/>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qFormat/>
    <w:pPr>
      <w:numPr>
        <w:numId w:val="5"/>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qFormat/>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qFormat/>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qFormat/>
    <w:pPr>
      <w:keepLines/>
      <w:tabs>
        <w:tab w:val="center" w:pos="4536"/>
        <w:tab w:val="right" w:pos="9072"/>
      </w:tabs>
      <w:spacing w:after="180"/>
    </w:pPr>
    <w:rPr>
      <w:rFonts w:eastAsiaTheme="minorEastAsia"/>
      <w:szCs w:val="20"/>
      <w:lang w:val="en-GB"/>
    </w:rPr>
  </w:style>
  <w:style w:type="character" w:customStyle="1" w:styleId="B1Zchn">
    <w:name w:val="B1 Zchn"/>
    <w:qFormat/>
    <w:rPr>
      <w:lang w:eastAsia="en-US"/>
    </w:rPr>
  </w:style>
  <w:style w:type="paragraph" w:customStyle="1" w:styleId="textintend2">
    <w:name w:val="text intend 2"/>
    <w:basedOn w:val="a"/>
    <w:qFormat/>
    <w:pPr>
      <w:numPr>
        <w:numId w:val="6"/>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qFormat/>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7"/>
      </w:numPr>
      <w:spacing w:after="0"/>
      <w:jc w:val="left"/>
    </w:pPr>
    <w:rPr>
      <w:szCs w:val="24"/>
      <w:lang w:val="en-GB"/>
    </w:rPr>
  </w:style>
  <w:style w:type="character" w:customStyle="1" w:styleId="textChar">
    <w:name w:val="text Char"/>
    <w:link w:val="text"/>
    <w:qFormat/>
    <w:rPr>
      <w:rFonts w:ascii="Calibri" w:eastAsia="宋体" w:hAnsi="Calibri"/>
      <w:kern w:val="2"/>
      <w:sz w:val="24"/>
    </w:rPr>
  </w:style>
  <w:style w:type="paragraph" w:customStyle="1" w:styleId="bullet2">
    <w:name w:val="bullet2"/>
    <w:basedOn w:val="text"/>
    <w:qFormat/>
    <w:pPr>
      <w:widowControl/>
      <w:numPr>
        <w:ilvl w:val="1"/>
        <w:numId w:val="7"/>
      </w:numPr>
      <w:tabs>
        <w:tab w:val="left" w:pos="360"/>
      </w:tabs>
      <w:spacing w:after="0"/>
      <w:ind w:left="0" w:firstLine="0"/>
      <w:jc w:val="left"/>
    </w:pPr>
    <w:rPr>
      <w:rFonts w:ascii="Times" w:hAnsi="Times"/>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qFormat/>
    <w:pPr>
      <w:widowControl/>
      <w:numPr>
        <w:ilvl w:val="2"/>
        <w:numId w:val="7"/>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7"/>
      </w:numPr>
      <w:tabs>
        <w:tab w:val="left"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1Char">
    <w:name w:val="标题 1 Char"/>
    <w:basedOn w:val="a1"/>
    <w:link w:val="1"/>
    <w:qFormat/>
    <w:rPr>
      <w:rFonts w:ascii="Arial" w:eastAsia="宋体" w:hAnsi="Arial" w:cs="Arial"/>
      <w:b/>
      <w:bCs/>
      <w:kern w:val="32"/>
      <w:sz w:val="28"/>
      <w:szCs w:val="32"/>
    </w:rPr>
  </w:style>
  <w:style w:type="character" w:customStyle="1" w:styleId="2Char">
    <w:name w:val="标题 2 Char"/>
    <w:basedOn w:val="a1"/>
    <w:link w:val="21"/>
    <w:qFormat/>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qFormat/>
    <w:pPr>
      <w:overflowPunct/>
      <w:autoSpaceDE/>
      <w:autoSpaceDN/>
      <w:adjustRightInd/>
      <w:ind w:left="1985"/>
      <w:textAlignment w:val="auto"/>
    </w:pPr>
    <w:rPr>
      <w:rFonts w:eastAsia="Malgun Gothic"/>
      <w:lang w:eastAsia="en-US"/>
    </w:rPr>
  </w:style>
  <w:style w:type="paragraph" w:customStyle="1" w:styleId="EditorsNote">
    <w:name w:val="Editor's Note"/>
    <w:basedOn w:val="NO"/>
    <w:qFormat/>
    <w:pPr>
      <w:overflowPunct/>
      <w:autoSpaceDE/>
      <w:autoSpaceDN/>
      <w:adjustRightInd/>
      <w:textAlignment w:val="auto"/>
    </w:pPr>
    <w:rPr>
      <w:rFonts w:eastAsiaTheme="minorEastAsia"/>
      <w:color w:val="FF0000"/>
    </w:rPr>
  </w:style>
  <w:style w:type="character" w:customStyle="1" w:styleId="3Char">
    <w:name w:val="标题 3 Char"/>
    <w:basedOn w:val="a1"/>
    <w:qFormat/>
    <w:rPr>
      <w:rFonts w:eastAsia="Times New Roman"/>
      <w:b/>
      <w:bCs/>
      <w:sz w:val="21"/>
      <w:szCs w:val="32"/>
      <w:lang w:eastAsia="en-US"/>
    </w:rPr>
  </w:style>
  <w:style w:type="paragraph" w:customStyle="1" w:styleId="22">
    <w:name w:val="修订2"/>
    <w:hidden/>
    <w:uiPriority w:val="99"/>
    <w:unhideWhenUsed/>
    <w:qFormat/>
    <w:rPr>
      <w:rFonts w:eastAsia="Times New Roman"/>
      <w:szCs w:val="24"/>
      <w:lang w:eastAsia="en-US"/>
    </w:rPr>
  </w:style>
  <w:style w:type="paragraph" w:customStyle="1" w:styleId="CRCoverPage">
    <w:name w:val="CR Cover Page"/>
    <w:link w:val="CRCoverPageChar"/>
    <w:rsid w:val="00F35913"/>
    <w:pPr>
      <w:spacing w:after="120"/>
    </w:pPr>
    <w:rPr>
      <w:rFonts w:ascii="Arial" w:eastAsia="宋体" w:hAnsi="Arial"/>
      <w:lang w:val="en-GB" w:eastAsia="en-US"/>
    </w:rPr>
  </w:style>
  <w:style w:type="character" w:customStyle="1" w:styleId="CRCoverPageChar">
    <w:name w:val="CR Cover Page Char"/>
    <w:link w:val="CRCoverPage"/>
    <w:locked/>
    <w:rsid w:val="00F35913"/>
    <w:rPr>
      <w:rFonts w:ascii="Arial" w:eastAsia="宋体" w:hAnsi="Arial"/>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1"/>
    <w:link w:val="4"/>
    <w:rsid w:val="00776986"/>
    <w:rPr>
      <w:rFonts w:eastAsia="MS Mincho"/>
      <w:b/>
      <w:bCs/>
      <w:sz w:val="28"/>
      <w:szCs w:val="28"/>
      <w:lang w:eastAsia="en-US"/>
    </w:rPr>
  </w:style>
  <w:style w:type="character" w:customStyle="1" w:styleId="3Char1">
    <w:name w:val="标题 3 Char1"/>
    <w:basedOn w:val="a1"/>
    <w:link w:val="3"/>
    <w:rsid w:val="006F4440"/>
    <w:rPr>
      <w:rFonts w:ascii="Arial" w:eastAsia="MS Mincho" w:hAnsi="Arial" w:cs="Arial"/>
      <w:b/>
      <w:bCs/>
      <w:sz w:val="26"/>
      <w:szCs w:val="26"/>
      <w:lang w:eastAsia="en-US"/>
    </w:rPr>
  </w:style>
  <w:style w:type="paragraph" w:styleId="81">
    <w:name w:val="toc 8"/>
    <w:basedOn w:val="11"/>
    <w:uiPriority w:val="39"/>
    <w:rsid w:val="00745516"/>
    <w:pPr>
      <w:keepNext/>
      <w:keepLines/>
      <w:widowControl w:val="0"/>
      <w:tabs>
        <w:tab w:val="right" w:leader="dot" w:pos="9639"/>
      </w:tabs>
      <w:spacing w:before="180"/>
      <w:ind w:left="2693" w:right="425" w:hanging="2693"/>
    </w:pPr>
    <w:rPr>
      <w:rFonts w:eastAsia="宋体"/>
      <w:b/>
      <w:noProof/>
      <w:sz w:val="22"/>
      <w:szCs w:val="20"/>
      <w:lang w:val="en-GB"/>
    </w:rPr>
  </w:style>
  <w:style w:type="paragraph" w:styleId="11">
    <w:name w:val="toc 1"/>
    <w:basedOn w:val="a"/>
    <w:next w:val="a"/>
    <w:autoRedefine/>
    <w:rsid w:val="00745516"/>
  </w:style>
  <w:style w:type="character" w:customStyle="1" w:styleId="6Char">
    <w:name w:val="标题 6 Char"/>
    <w:basedOn w:val="a1"/>
    <w:link w:val="6"/>
    <w:rsid w:val="009005D8"/>
    <w:rPr>
      <w:rFonts w:ascii="Arial" w:eastAsiaTheme="minorEastAsia" w:hAnsi="Arial" w:cs="Arial"/>
      <w:lang w:val="en-GB"/>
    </w:rPr>
  </w:style>
  <w:style w:type="character" w:customStyle="1" w:styleId="7Char">
    <w:name w:val="标题 7 Char"/>
    <w:basedOn w:val="a1"/>
    <w:link w:val="7"/>
    <w:rsid w:val="009005D8"/>
    <w:rPr>
      <w:rFonts w:ascii="Arial" w:eastAsiaTheme="minorEastAsia" w:hAnsi="Arial" w:cs="Arial"/>
      <w:lang w:val="en-GB"/>
    </w:rPr>
  </w:style>
  <w:style w:type="character" w:customStyle="1" w:styleId="8Char">
    <w:name w:val="标题 8 Char"/>
    <w:basedOn w:val="a1"/>
    <w:link w:val="8"/>
    <w:rsid w:val="009005D8"/>
    <w:rPr>
      <w:rFonts w:ascii="Arial" w:eastAsiaTheme="minorEastAsia" w:hAnsi="Arial" w:cs="Arial"/>
      <w:lang w:val="en-GB"/>
    </w:rPr>
  </w:style>
  <w:style w:type="character" w:customStyle="1" w:styleId="9Char">
    <w:name w:val="标题 9 Char"/>
    <w:basedOn w:val="a1"/>
    <w:link w:val="9"/>
    <w:rsid w:val="009005D8"/>
    <w:rPr>
      <w:rFonts w:ascii="Arial" w:eastAsiaTheme="minorEastAsia" w:hAnsi="Arial" w:cs="Arial"/>
      <w:lang w:val="en-GB"/>
    </w:rPr>
  </w:style>
  <w:style w:type="paragraph" w:customStyle="1" w:styleId="Reference">
    <w:name w:val="Reference"/>
    <w:basedOn w:val="a"/>
    <w:rsid w:val="009005D8"/>
    <w:pPr>
      <w:numPr>
        <w:numId w:val="28"/>
      </w:numPr>
      <w:overflowPunct w:val="0"/>
      <w:autoSpaceDE w:val="0"/>
      <w:autoSpaceDN w:val="0"/>
      <w:adjustRightInd w:val="0"/>
      <w:spacing w:after="120"/>
      <w:jc w:val="both"/>
      <w:textAlignment w:val="baseline"/>
    </w:pPr>
    <w:rPr>
      <w:rFonts w:ascii="Arial" w:eastAsiaTheme="minorEastAsia" w:hAnsi="Arial"/>
      <w:szCs w:val="20"/>
      <w:lang w:val="en-GB" w:eastAsia="zh-CN"/>
    </w:rPr>
  </w:style>
  <w:style w:type="paragraph" w:styleId="af7">
    <w:name w:val="Revision"/>
    <w:hidden/>
    <w:uiPriority w:val="99"/>
    <w:unhideWhenUsed/>
    <w:rsid w:val="0056197B"/>
    <w:rPr>
      <w:rFonts w:eastAsia="Times New Roman"/>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8" w:uiPriority="39"/>
    <w:lsdException w:name="annotation text" w:uiPriority="99" w:qFormat="1"/>
    <w:lsdException w:name="header" w:uiPriority="99"/>
    <w:lsdException w:name="caption" w:qFormat="1"/>
    <w:lsdException w:name="footnote reference" w:qFormat="1"/>
    <w:lsdException w:name="annotation reference" w:uiPriority="99" w:qFormat="1"/>
    <w:lsdException w:name="List Number" w:qFormat="1"/>
    <w:lsdException w:name="List Number 2" w:qFormat="1"/>
    <w:lsdException w:name="Title" w:qFormat="1"/>
    <w:lsdException w:name="Default Paragraph Font" w:semiHidden="1" w:uiPriority="1" w:unhideWhenUsed="1"/>
    <w:lsdException w:name="Body Text" w:qFormat="1"/>
    <w:lsdException w:name="Subtitle" w:qFormat="1"/>
    <w:lsdException w:name="Hyperlink" w:uiPriority="99" w:unhideWhenUsed="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lsdException w:name="Table Grid" w:uiPriority="59"/>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basedOn w:val="a"/>
    <w:next w:val="a0"/>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Char1"/>
    <w:qFormat/>
    <w:rsid w:val="006F4440"/>
    <w:pPr>
      <w:keepNext/>
      <w:tabs>
        <w:tab w:val="num" w:pos="-5500"/>
      </w:tabs>
      <w:spacing w:before="240" w:after="60"/>
      <w:ind w:left="-2949" w:hanging="1304"/>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Char"/>
    <w:unhideWhenUsed/>
    <w:qFormat/>
    <w:pPr>
      <w:keepNext/>
      <w:keepLines/>
      <w:spacing w:before="280" w:after="290" w:line="376" w:lineRule="auto"/>
      <w:outlineLvl w:val="4"/>
    </w:pPr>
    <w:rPr>
      <w:b/>
      <w:bCs/>
      <w:sz w:val="28"/>
      <w:szCs w:val="28"/>
    </w:rPr>
  </w:style>
  <w:style w:type="paragraph" w:styleId="6">
    <w:name w:val="heading 6"/>
    <w:basedOn w:val="a"/>
    <w:next w:val="a"/>
    <w:link w:val="6Char"/>
    <w:qFormat/>
    <w:rsid w:val="009005D8"/>
    <w:pPr>
      <w:keepNext/>
      <w:keepLines/>
      <w:tabs>
        <w:tab w:val="num" w:pos="1152"/>
      </w:tabs>
      <w:overflowPunct w:val="0"/>
      <w:autoSpaceDE w:val="0"/>
      <w:autoSpaceDN w:val="0"/>
      <w:adjustRightInd w:val="0"/>
      <w:spacing w:before="120" w:after="120"/>
      <w:ind w:left="1152" w:hanging="1152"/>
      <w:jc w:val="both"/>
      <w:textAlignment w:val="baseline"/>
      <w:outlineLvl w:val="5"/>
    </w:pPr>
    <w:rPr>
      <w:rFonts w:ascii="Arial" w:eastAsiaTheme="minorEastAsia" w:hAnsi="Arial" w:cs="Arial"/>
      <w:szCs w:val="20"/>
      <w:lang w:val="en-GB" w:eastAsia="zh-CN"/>
    </w:rPr>
  </w:style>
  <w:style w:type="paragraph" w:styleId="7">
    <w:name w:val="heading 7"/>
    <w:basedOn w:val="a"/>
    <w:next w:val="a"/>
    <w:link w:val="7Char"/>
    <w:qFormat/>
    <w:rsid w:val="009005D8"/>
    <w:pPr>
      <w:keepNext/>
      <w:keepLines/>
      <w:tabs>
        <w:tab w:val="num" w:pos="1296"/>
      </w:tabs>
      <w:overflowPunct w:val="0"/>
      <w:autoSpaceDE w:val="0"/>
      <w:autoSpaceDN w:val="0"/>
      <w:adjustRightInd w:val="0"/>
      <w:spacing w:before="120" w:after="120"/>
      <w:ind w:left="1296" w:hanging="1296"/>
      <w:jc w:val="both"/>
      <w:textAlignment w:val="baseline"/>
      <w:outlineLvl w:val="6"/>
    </w:pPr>
    <w:rPr>
      <w:rFonts w:ascii="Arial" w:eastAsiaTheme="minorEastAsia" w:hAnsi="Arial" w:cs="Arial"/>
      <w:szCs w:val="20"/>
      <w:lang w:val="en-GB" w:eastAsia="zh-CN"/>
    </w:rPr>
  </w:style>
  <w:style w:type="paragraph" w:styleId="8">
    <w:name w:val="heading 8"/>
    <w:basedOn w:val="7"/>
    <w:next w:val="a"/>
    <w:link w:val="8Char"/>
    <w:qFormat/>
    <w:rsid w:val="009005D8"/>
    <w:pPr>
      <w:tabs>
        <w:tab w:val="clear" w:pos="1296"/>
        <w:tab w:val="num" w:pos="1440"/>
      </w:tabs>
      <w:ind w:left="1440" w:hanging="1440"/>
      <w:outlineLvl w:val="7"/>
    </w:pPr>
  </w:style>
  <w:style w:type="paragraph" w:styleId="9">
    <w:name w:val="heading 9"/>
    <w:basedOn w:val="8"/>
    <w:next w:val="a"/>
    <w:link w:val="9Char"/>
    <w:qFormat/>
    <w:rsid w:val="009005D8"/>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pPr>
      <w:spacing w:after="120"/>
      <w:jc w:val="both"/>
    </w:pPr>
    <w:rPr>
      <w:rFonts w:eastAsia="MS Mincho"/>
    </w:rPr>
  </w:style>
  <w:style w:type="paragraph" w:styleId="30">
    <w:name w:val="List 3"/>
    <w:basedOn w:val="a"/>
    <w:pPr>
      <w:ind w:leftChars="400" w:left="100" w:hangingChars="200" w:hanging="200"/>
      <w:contextualSpacing/>
    </w:pPr>
  </w:style>
  <w:style w:type="paragraph" w:styleId="2">
    <w:name w:val="List Number 2"/>
    <w:basedOn w:val="a4"/>
    <w:qFormat/>
    <w:pPr>
      <w:widowControl w:val="0"/>
      <w:numPr>
        <w:numId w:val="2"/>
      </w:numPr>
      <w:tabs>
        <w:tab w:val="left" w:pos="567"/>
      </w:tabs>
      <w:spacing w:after="120"/>
      <w:ind w:left="567" w:hanging="567"/>
      <w:contextualSpacing w:val="0"/>
      <w:jc w:val="both"/>
    </w:pPr>
    <w:rPr>
      <w:rFonts w:ascii="Arial" w:eastAsiaTheme="minorEastAsia" w:hAnsi="Arial" w:cstheme="minorBidi"/>
      <w:kern w:val="2"/>
      <w:sz w:val="21"/>
      <w:szCs w:val="22"/>
      <w:lang w:eastAsia="zh-CN"/>
    </w:rPr>
  </w:style>
  <w:style w:type="paragraph" w:styleId="a4">
    <w:name w:val="List Number"/>
    <w:basedOn w:val="a"/>
    <w:qFormat/>
    <w:pPr>
      <w:tabs>
        <w:tab w:val="left" w:pos="360"/>
      </w:tabs>
      <w:contextualSpacing/>
    </w:pPr>
  </w:style>
  <w:style w:type="paragraph" w:styleId="a5">
    <w:name w:val="caption"/>
    <w:aliases w:val="cap,cap Char,Caption Char,Caption Char1 Char,cap Char Char1,Caption Char Char1 Char,cap Char2"/>
    <w:basedOn w:val="a"/>
    <w:next w:val="a"/>
    <w:link w:val="Char0"/>
    <w:qFormat/>
    <w:pPr>
      <w:overflowPunct w:val="0"/>
      <w:autoSpaceDE w:val="0"/>
      <w:autoSpaceDN w:val="0"/>
      <w:adjustRightInd w:val="0"/>
      <w:spacing w:before="120" w:after="120"/>
      <w:textAlignment w:val="baseline"/>
    </w:pPr>
    <w:rPr>
      <w:rFonts w:eastAsia="宋体"/>
      <w:szCs w:val="20"/>
      <w:lang w:val="en-GB"/>
    </w:rPr>
  </w:style>
  <w:style w:type="paragraph" w:styleId="a6">
    <w:name w:val="Document Map"/>
    <w:basedOn w:val="a"/>
    <w:semiHidden/>
    <w:pPr>
      <w:shd w:val="clear" w:color="auto" w:fill="000080"/>
    </w:pPr>
  </w:style>
  <w:style w:type="paragraph" w:styleId="a7">
    <w:name w:val="annotation text"/>
    <w:basedOn w:val="a"/>
    <w:link w:val="Char1"/>
    <w:uiPriority w:val="99"/>
    <w:qFormat/>
  </w:style>
  <w:style w:type="paragraph" w:styleId="20">
    <w:name w:val="List 2"/>
    <w:basedOn w:val="a8"/>
    <w:pPr>
      <w:numPr>
        <w:numId w:val="3"/>
      </w:numPr>
      <w:spacing w:before="180"/>
    </w:pPr>
    <w:rPr>
      <w:rFonts w:ascii="Arial" w:hAnsi="Arial"/>
      <w:sz w:val="22"/>
      <w:szCs w:val="20"/>
    </w:rPr>
  </w:style>
  <w:style w:type="paragraph" w:styleId="a8">
    <w:name w:val="List"/>
    <w:basedOn w:val="a"/>
    <w:pPr>
      <w:ind w:left="283" w:hanging="283"/>
    </w:pPr>
  </w:style>
  <w:style w:type="paragraph" w:styleId="a9">
    <w:name w:val="endnote text"/>
    <w:basedOn w:val="a"/>
    <w:link w:val="Char2"/>
    <w:rPr>
      <w:szCs w:val="20"/>
    </w:rPr>
  </w:style>
  <w:style w:type="paragraph" w:styleId="aa">
    <w:name w:val="Balloon Text"/>
    <w:basedOn w:val="a"/>
    <w:semiHidden/>
    <w:rPr>
      <w:sz w:val="18"/>
      <w:szCs w:val="18"/>
    </w:rPr>
  </w:style>
  <w:style w:type="paragraph" w:styleId="ab">
    <w:name w:val="footer"/>
    <w:basedOn w:val="a"/>
    <w:pPr>
      <w:tabs>
        <w:tab w:val="center" w:pos="4153"/>
        <w:tab w:val="right" w:pos="8306"/>
      </w:tabs>
      <w:snapToGrid w:val="0"/>
    </w:pPr>
    <w:rPr>
      <w:sz w:val="18"/>
      <w:szCs w:val="18"/>
    </w:rPr>
  </w:style>
  <w:style w:type="paragraph" w:styleId="ac">
    <w:name w:val="header"/>
    <w:basedOn w:val="a"/>
    <w:link w:val="Char3"/>
    <w:uiPriority w:val="99"/>
    <w:pPr>
      <w:tabs>
        <w:tab w:val="center" w:pos="4536"/>
        <w:tab w:val="right" w:pos="9072"/>
      </w:tabs>
    </w:pPr>
    <w:rPr>
      <w:rFonts w:ascii="Arial" w:eastAsia="MS Mincho" w:hAnsi="Arial"/>
      <w:b/>
    </w:rPr>
  </w:style>
  <w:style w:type="paragraph" w:styleId="ad">
    <w:name w:val="footnote text"/>
    <w:basedOn w:val="a"/>
    <w:link w:val="Char4"/>
    <w:rPr>
      <w:szCs w:val="20"/>
    </w:rPr>
  </w:style>
  <w:style w:type="paragraph" w:styleId="50">
    <w:name w:val="List 5"/>
    <w:basedOn w:val="a"/>
    <w:pPr>
      <w:ind w:leftChars="800" w:left="100" w:hangingChars="200" w:hanging="200"/>
      <w:contextualSpacing/>
    </w:pPr>
  </w:style>
  <w:style w:type="paragraph" w:styleId="40">
    <w:name w:val="List 4"/>
    <w:basedOn w:val="a"/>
    <w:pPr>
      <w:ind w:leftChars="600" w:left="100" w:hangingChars="200" w:hanging="200"/>
      <w:contextualSpacing/>
    </w:pPr>
  </w:style>
  <w:style w:type="paragraph" w:styleId="ae">
    <w:name w:val="Normal (Web)"/>
    <w:basedOn w:val="a"/>
    <w:uiPriority w:val="99"/>
    <w:unhideWhenUsed/>
    <w:pPr>
      <w:spacing w:before="100" w:beforeAutospacing="1" w:after="100" w:afterAutospacing="1"/>
    </w:pPr>
    <w:rPr>
      <w:sz w:val="24"/>
      <w:lang w:eastAsia="zh-CN"/>
    </w:rPr>
  </w:style>
  <w:style w:type="paragraph" w:styleId="af">
    <w:name w:val="annotation subject"/>
    <w:basedOn w:val="a7"/>
    <w:next w:val="a7"/>
    <w:semiHidden/>
    <w:rPr>
      <w:b/>
      <w:bCs/>
    </w:rPr>
  </w:style>
  <w:style w:type="table" w:styleId="af0">
    <w:name w:val="Table Grid"/>
    <w:basedOn w:val="a2"/>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1">
    <w:name w:val="Table Classic 3"/>
    <w:basedOn w:val="a2"/>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Grid 8"/>
    <w:basedOn w:val="a2"/>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1">
    <w:name w:val="endnote reference"/>
    <w:basedOn w:val="a1"/>
    <w:rPr>
      <w:vertAlign w:val="superscript"/>
    </w:rPr>
  </w:style>
  <w:style w:type="character" w:styleId="af2">
    <w:name w:val="page number"/>
    <w:basedOn w:val="a1"/>
  </w:style>
  <w:style w:type="character" w:styleId="af3">
    <w:name w:val="Hyperlink"/>
    <w:basedOn w:val="a1"/>
    <w:uiPriority w:val="99"/>
    <w:unhideWhenUsed/>
    <w:rPr>
      <w:color w:val="0000FF"/>
      <w:u w:val="single"/>
    </w:rPr>
  </w:style>
  <w:style w:type="character" w:styleId="af4">
    <w:name w:val="annotation reference"/>
    <w:uiPriority w:val="99"/>
    <w:qFormat/>
    <w:rPr>
      <w:sz w:val="21"/>
      <w:szCs w:val="21"/>
    </w:rPr>
  </w:style>
  <w:style w:type="character" w:styleId="af5">
    <w:name w:val="footnote reference"/>
    <w:basedOn w:val="a1"/>
    <w:qFormat/>
    <w:rPr>
      <w:vertAlign w:val="superscript"/>
    </w:rPr>
  </w:style>
  <w:style w:type="character" w:customStyle="1" w:styleId="Char0">
    <w:name w:val="题注 Char"/>
    <w:aliases w:val="cap Char1,cap Char Char,Caption Char Char,Caption Char1 Char Char,cap Char Char1 Char,Caption Char Char1 Char Char,cap Char2 Char"/>
    <w:link w:val="a5"/>
    <w:qFormat/>
    <w:rPr>
      <w:lang w:val="en-GB" w:eastAsia="en-US" w:bidi="ar-SA"/>
    </w:rPr>
  </w:style>
  <w:style w:type="paragraph" w:styleId="af6">
    <w:name w:val="List Paragraph"/>
    <w:aliases w:val="- Bullets,?? ??,?????,????,Lista1,列出段落1,中等深浅网格 1 - 着色 21,列表段落,リスト段落,¥¡¡¡¡ì¬º¥¹¥È¶ÎÂä,ÁÐ³ö¶ÎÂä,列表段落1,—ño’i—Ž,¥ê¥¹¥È¶ÎÂä,1st level - Bullet List Paragraph,Lettre d'introduction,Paragrafo elenco,Normal bullet 2,Bullet list,목록 단락,목록단락"/>
    <w:basedOn w:val="a"/>
    <w:link w:val="Char5"/>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pPr>
      <w:widowControl w:val="0"/>
      <w:autoSpaceDE w:val="0"/>
      <w:autoSpaceDN w:val="0"/>
      <w:adjustRightInd w:val="0"/>
    </w:pPr>
    <w:rPr>
      <w:rFonts w:ascii="Calibri" w:eastAsia="宋体" w:hAnsi="Calibri" w:cs="Calibri"/>
      <w:color w:val="000000"/>
      <w:sz w:val="24"/>
      <w:szCs w:val="24"/>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
    <w:link w:val="CommentsChar"/>
    <w:qFormat/>
    <w:pPr>
      <w:spacing w:before="40"/>
    </w:pPr>
    <w:rPr>
      <w:rFonts w:ascii="Arial" w:eastAsia="MS Mincho" w:hAnsi="Arial"/>
      <w:i/>
      <w:sz w:val="18"/>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Pr>
      <w:rFonts w:eastAsia="MS Mincho"/>
      <w:szCs w:val="24"/>
      <w:lang w:eastAsia="en-US"/>
    </w:rPr>
  </w:style>
  <w:style w:type="character" w:customStyle="1" w:styleId="Char5">
    <w:name w:val="列出段落 Char"/>
    <w:aliases w:val="- Bullets Char,?? ?? Char,????? Char,???? Char,Lista1 Char,列出段落1 Char,中等深浅网格 1 - 着色 21 Char,列表段落 Char,リスト段落 Char,¥¡¡¡¡ì¬º¥¹¥È¶ÎÂä Char,ÁÐ³ö¶ÎÂä Char,列表段落1 Char,—ño’i—Ž Char,¥ê¥¹¥È¶ÎÂä Char,1st level - Bullet List Paragraph Char,목록 단락 Char"/>
    <w:link w:val="af6"/>
    <w:uiPriority w:val="34"/>
    <w:qFormat/>
    <w:rPr>
      <w:rFonts w:eastAsia="MS Mincho"/>
      <w:lang w:val="en-GB" w:eastAsia="en-US"/>
    </w:rPr>
  </w:style>
  <w:style w:type="character" w:customStyle="1" w:styleId="BodyTextChar1">
    <w:name w:val="Body Text Char1"/>
    <w:basedOn w:val="a1"/>
    <w:uiPriority w:val="99"/>
    <w:qFormat/>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4">
    <w:name w:val="脚注文本 Char"/>
    <w:basedOn w:val="a1"/>
    <w:link w:val="ad"/>
    <w:qFormat/>
    <w:rPr>
      <w:rFonts w:eastAsia="Times New Roman"/>
      <w:lang w:eastAsia="en-US"/>
    </w:rPr>
  </w:style>
  <w:style w:type="character" w:customStyle="1" w:styleId="Char2">
    <w:name w:val="尾注文本 Char"/>
    <w:basedOn w:val="a1"/>
    <w:link w:val="a9"/>
    <w:rPr>
      <w:rFonts w:eastAsia="Times New Roman"/>
      <w:lang w:eastAsia="en-US"/>
    </w:rPr>
  </w:style>
  <w:style w:type="character" w:customStyle="1" w:styleId="apple-converted-space">
    <w:name w:val="apple-converted-space"/>
    <w:basedOn w:val="a1"/>
    <w:qFormat/>
  </w:style>
  <w:style w:type="paragraph" w:customStyle="1" w:styleId="10">
    <w:name w:val="修订1"/>
    <w:hidden/>
    <w:uiPriority w:val="99"/>
    <w:semiHidden/>
    <w:rPr>
      <w:rFonts w:eastAsia="Times New Roman"/>
      <w:szCs w:val="24"/>
      <w:lang w:eastAsia="en-US"/>
    </w:rPr>
  </w:style>
  <w:style w:type="paragraph" w:customStyle="1" w:styleId="TF">
    <w:name w:val="TF"/>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3">
    <w:name w:val="页眉 Char"/>
    <w:basedOn w:val="a1"/>
    <w:link w:val="ac"/>
    <w:uiPriority w:val="99"/>
    <w:qFormat/>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Pr>
      <w:rFonts w:eastAsia="Times New Roman"/>
      <w:lang w:val="en-GB" w:eastAsia="en-US"/>
    </w:rPr>
  </w:style>
  <w:style w:type="paragraph" w:customStyle="1" w:styleId="B1">
    <w:name w:val="B1"/>
    <w:basedOn w:val="a8"/>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0"/>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0"/>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customStyle="1" w:styleId="B5">
    <w:name w:val="B5"/>
    <w:basedOn w:val="50"/>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customStyle="1" w:styleId="Guidance">
    <w:name w:val="Guidance"/>
    <w:basedOn w:val="a"/>
    <w:qFormat/>
    <w:pPr>
      <w:spacing w:after="180"/>
    </w:pPr>
    <w:rPr>
      <w:rFonts w:eastAsia="Malgun Gothic"/>
      <w:i/>
      <w:color w:val="0000FF"/>
      <w:szCs w:val="20"/>
      <w:lang w:val="en-GB"/>
    </w:rPr>
  </w:style>
  <w:style w:type="character" w:customStyle="1" w:styleId="Char1">
    <w:name w:val="批注文字 Char"/>
    <w:link w:val="a7"/>
    <w:uiPriority w:val="99"/>
    <w:qFormat/>
    <w:rPr>
      <w:rFonts w:eastAsia="Times New Roman"/>
      <w:szCs w:val="24"/>
      <w:lang w:eastAsia="en-US"/>
    </w:rPr>
  </w:style>
  <w:style w:type="paragraph" w:customStyle="1" w:styleId="textintend1">
    <w:name w:val="text intend 1"/>
    <w:basedOn w:val="a"/>
    <w:qFormat/>
    <w:pPr>
      <w:numPr>
        <w:numId w:val="4"/>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qFormat/>
    <w:pPr>
      <w:numPr>
        <w:numId w:val="5"/>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qFormat/>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qFormat/>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qFormat/>
    <w:pPr>
      <w:keepLines/>
      <w:tabs>
        <w:tab w:val="center" w:pos="4536"/>
        <w:tab w:val="right" w:pos="9072"/>
      </w:tabs>
      <w:spacing w:after="180"/>
    </w:pPr>
    <w:rPr>
      <w:rFonts w:eastAsiaTheme="minorEastAsia"/>
      <w:szCs w:val="20"/>
      <w:lang w:val="en-GB"/>
    </w:rPr>
  </w:style>
  <w:style w:type="character" w:customStyle="1" w:styleId="B1Zchn">
    <w:name w:val="B1 Zchn"/>
    <w:qFormat/>
    <w:rPr>
      <w:lang w:eastAsia="en-US"/>
    </w:rPr>
  </w:style>
  <w:style w:type="paragraph" w:customStyle="1" w:styleId="textintend2">
    <w:name w:val="text intend 2"/>
    <w:basedOn w:val="a"/>
    <w:qFormat/>
    <w:pPr>
      <w:numPr>
        <w:numId w:val="6"/>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qFormat/>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7"/>
      </w:numPr>
      <w:spacing w:after="0"/>
      <w:jc w:val="left"/>
    </w:pPr>
    <w:rPr>
      <w:szCs w:val="24"/>
      <w:lang w:val="en-GB"/>
    </w:rPr>
  </w:style>
  <w:style w:type="character" w:customStyle="1" w:styleId="textChar">
    <w:name w:val="text Char"/>
    <w:link w:val="text"/>
    <w:qFormat/>
    <w:rPr>
      <w:rFonts w:ascii="Calibri" w:eastAsia="宋体" w:hAnsi="Calibri"/>
      <w:kern w:val="2"/>
      <w:sz w:val="24"/>
    </w:rPr>
  </w:style>
  <w:style w:type="paragraph" w:customStyle="1" w:styleId="bullet2">
    <w:name w:val="bullet2"/>
    <w:basedOn w:val="text"/>
    <w:qFormat/>
    <w:pPr>
      <w:widowControl/>
      <w:numPr>
        <w:ilvl w:val="1"/>
        <w:numId w:val="7"/>
      </w:numPr>
      <w:tabs>
        <w:tab w:val="left" w:pos="360"/>
      </w:tabs>
      <w:spacing w:after="0"/>
      <w:ind w:left="0" w:firstLine="0"/>
      <w:jc w:val="left"/>
    </w:pPr>
    <w:rPr>
      <w:rFonts w:ascii="Times" w:hAnsi="Times"/>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qFormat/>
    <w:pPr>
      <w:widowControl/>
      <w:numPr>
        <w:ilvl w:val="2"/>
        <w:numId w:val="7"/>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7"/>
      </w:numPr>
      <w:tabs>
        <w:tab w:val="left"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1Char">
    <w:name w:val="标题 1 Char"/>
    <w:basedOn w:val="a1"/>
    <w:link w:val="1"/>
    <w:qFormat/>
    <w:rPr>
      <w:rFonts w:ascii="Arial" w:eastAsia="宋体" w:hAnsi="Arial" w:cs="Arial"/>
      <w:b/>
      <w:bCs/>
      <w:kern w:val="32"/>
      <w:sz w:val="28"/>
      <w:szCs w:val="32"/>
    </w:rPr>
  </w:style>
  <w:style w:type="character" w:customStyle="1" w:styleId="2Char">
    <w:name w:val="标题 2 Char"/>
    <w:basedOn w:val="a1"/>
    <w:link w:val="21"/>
    <w:qFormat/>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qFormat/>
    <w:pPr>
      <w:overflowPunct/>
      <w:autoSpaceDE/>
      <w:autoSpaceDN/>
      <w:adjustRightInd/>
      <w:ind w:left="1985"/>
      <w:textAlignment w:val="auto"/>
    </w:pPr>
    <w:rPr>
      <w:rFonts w:eastAsia="Malgun Gothic"/>
      <w:lang w:eastAsia="en-US"/>
    </w:rPr>
  </w:style>
  <w:style w:type="paragraph" w:customStyle="1" w:styleId="EditorsNote">
    <w:name w:val="Editor's Note"/>
    <w:basedOn w:val="NO"/>
    <w:qFormat/>
    <w:pPr>
      <w:overflowPunct/>
      <w:autoSpaceDE/>
      <w:autoSpaceDN/>
      <w:adjustRightInd/>
      <w:textAlignment w:val="auto"/>
    </w:pPr>
    <w:rPr>
      <w:rFonts w:eastAsiaTheme="minorEastAsia"/>
      <w:color w:val="FF0000"/>
    </w:rPr>
  </w:style>
  <w:style w:type="character" w:customStyle="1" w:styleId="3Char">
    <w:name w:val="标题 3 Char"/>
    <w:basedOn w:val="a1"/>
    <w:qFormat/>
    <w:rPr>
      <w:rFonts w:eastAsia="Times New Roman"/>
      <w:b/>
      <w:bCs/>
      <w:sz w:val="21"/>
      <w:szCs w:val="32"/>
      <w:lang w:eastAsia="en-US"/>
    </w:rPr>
  </w:style>
  <w:style w:type="paragraph" w:customStyle="1" w:styleId="22">
    <w:name w:val="修订2"/>
    <w:hidden/>
    <w:uiPriority w:val="99"/>
    <w:unhideWhenUsed/>
    <w:qFormat/>
    <w:rPr>
      <w:rFonts w:eastAsia="Times New Roman"/>
      <w:szCs w:val="24"/>
      <w:lang w:eastAsia="en-US"/>
    </w:rPr>
  </w:style>
  <w:style w:type="paragraph" w:customStyle="1" w:styleId="CRCoverPage">
    <w:name w:val="CR Cover Page"/>
    <w:link w:val="CRCoverPageChar"/>
    <w:rsid w:val="00F35913"/>
    <w:pPr>
      <w:spacing w:after="120"/>
    </w:pPr>
    <w:rPr>
      <w:rFonts w:ascii="Arial" w:eastAsia="宋体" w:hAnsi="Arial"/>
      <w:lang w:val="en-GB" w:eastAsia="en-US"/>
    </w:rPr>
  </w:style>
  <w:style w:type="character" w:customStyle="1" w:styleId="CRCoverPageChar">
    <w:name w:val="CR Cover Page Char"/>
    <w:link w:val="CRCoverPage"/>
    <w:locked/>
    <w:rsid w:val="00F35913"/>
    <w:rPr>
      <w:rFonts w:ascii="Arial" w:eastAsia="宋体" w:hAnsi="Arial"/>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1"/>
    <w:link w:val="4"/>
    <w:rsid w:val="00776986"/>
    <w:rPr>
      <w:rFonts w:eastAsia="MS Mincho"/>
      <w:b/>
      <w:bCs/>
      <w:sz w:val="28"/>
      <w:szCs w:val="28"/>
      <w:lang w:eastAsia="en-US"/>
    </w:rPr>
  </w:style>
  <w:style w:type="character" w:customStyle="1" w:styleId="3Char1">
    <w:name w:val="标题 3 Char1"/>
    <w:basedOn w:val="a1"/>
    <w:link w:val="3"/>
    <w:rsid w:val="006F4440"/>
    <w:rPr>
      <w:rFonts w:ascii="Arial" w:eastAsia="MS Mincho" w:hAnsi="Arial" w:cs="Arial"/>
      <w:b/>
      <w:bCs/>
      <w:sz w:val="26"/>
      <w:szCs w:val="26"/>
      <w:lang w:eastAsia="en-US"/>
    </w:rPr>
  </w:style>
  <w:style w:type="paragraph" w:styleId="81">
    <w:name w:val="toc 8"/>
    <w:basedOn w:val="11"/>
    <w:uiPriority w:val="39"/>
    <w:rsid w:val="00745516"/>
    <w:pPr>
      <w:keepNext/>
      <w:keepLines/>
      <w:widowControl w:val="0"/>
      <w:tabs>
        <w:tab w:val="right" w:leader="dot" w:pos="9639"/>
      </w:tabs>
      <w:spacing w:before="180"/>
      <w:ind w:left="2693" w:right="425" w:hanging="2693"/>
    </w:pPr>
    <w:rPr>
      <w:rFonts w:eastAsia="宋体"/>
      <w:b/>
      <w:noProof/>
      <w:sz w:val="22"/>
      <w:szCs w:val="20"/>
      <w:lang w:val="en-GB"/>
    </w:rPr>
  </w:style>
  <w:style w:type="paragraph" w:styleId="11">
    <w:name w:val="toc 1"/>
    <w:basedOn w:val="a"/>
    <w:next w:val="a"/>
    <w:autoRedefine/>
    <w:rsid w:val="00745516"/>
  </w:style>
  <w:style w:type="character" w:customStyle="1" w:styleId="6Char">
    <w:name w:val="标题 6 Char"/>
    <w:basedOn w:val="a1"/>
    <w:link w:val="6"/>
    <w:rsid w:val="009005D8"/>
    <w:rPr>
      <w:rFonts w:ascii="Arial" w:eastAsiaTheme="minorEastAsia" w:hAnsi="Arial" w:cs="Arial"/>
      <w:lang w:val="en-GB"/>
    </w:rPr>
  </w:style>
  <w:style w:type="character" w:customStyle="1" w:styleId="7Char">
    <w:name w:val="标题 7 Char"/>
    <w:basedOn w:val="a1"/>
    <w:link w:val="7"/>
    <w:rsid w:val="009005D8"/>
    <w:rPr>
      <w:rFonts w:ascii="Arial" w:eastAsiaTheme="minorEastAsia" w:hAnsi="Arial" w:cs="Arial"/>
      <w:lang w:val="en-GB"/>
    </w:rPr>
  </w:style>
  <w:style w:type="character" w:customStyle="1" w:styleId="8Char">
    <w:name w:val="标题 8 Char"/>
    <w:basedOn w:val="a1"/>
    <w:link w:val="8"/>
    <w:rsid w:val="009005D8"/>
    <w:rPr>
      <w:rFonts w:ascii="Arial" w:eastAsiaTheme="minorEastAsia" w:hAnsi="Arial" w:cs="Arial"/>
      <w:lang w:val="en-GB"/>
    </w:rPr>
  </w:style>
  <w:style w:type="character" w:customStyle="1" w:styleId="9Char">
    <w:name w:val="标题 9 Char"/>
    <w:basedOn w:val="a1"/>
    <w:link w:val="9"/>
    <w:rsid w:val="009005D8"/>
    <w:rPr>
      <w:rFonts w:ascii="Arial" w:eastAsiaTheme="minorEastAsia" w:hAnsi="Arial" w:cs="Arial"/>
      <w:lang w:val="en-GB"/>
    </w:rPr>
  </w:style>
  <w:style w:type="paragraph" w:customStyle="1" w:styleId="Reference">
    <w:name w:val="Reference"/>
    <w:basedOn w:val="a"/>
    <w:rsid w:val="009005D8"/>
    <w:pPr>
      <w:numPr>
        <w:numId w:val="28"/>
      </w:numPr>
      <w:overflowPunct w:val="0"/>
      <w:autoSpaceDE w:val="0"/>
      <w:autoSpaceDN w:val="0"/>
      <w:adjustRightInd w:val="0"/>
      <w:spacing w:after="120"/>
      <w:jc w:val="both"/>
      <w:textAlignment w:val="baseline"/>
    </w:pPr>
    <w:rPr>
      <w:rFonts w:ascii="Arial" w:eastAsiaTheme="minorEastAsia" w:hAnsi="Arial"/>
      <w:szCs w:val="20"/>
      <w:lang w:val="en-GB" w:eastAsia="zh-CN"/>
    </w:rPr>
  </w:style>
  <w:style w:type="paragraph" w:styleId="af7">
    <w:name w:val="Revision"/>
    <w:hidden/>
    <w:uiPriority w:val="99"/>
    <w:unhideWhenUsed/>
    <w:rsid w:val="0056197B"/>
    <w:rPr>
      <w:rFonts w:eastAsia="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53317">
      <w:bodyDiv w:val="1"/>
      <w:marLeft w:val="0"/>
      <w:marRight w:val="0"/>
      <w:marTop w:val="0"/>
      <w:marBottom w:val="0"/>
      <w:divBdr>
        <w:top w:val="none" w:sz="0" w:space="0" w:color="auto"/>
        <w:left w:val="none" w:sz="0" w:space="0" w:color="auto"/>
        <w:bottom w:val="none" w:sz="0" w:space="0" w:color="auto"/>
        <w:right w:val="none" w:sz="0" w:space="0" w:color="auto"/>
      </w:divBdr>
      <w:divsChild>
        <w:div w:id="1220826758">
          <w:marLeft w:val="547"/>
          <w:marRight w:val="0"/>
          <w:marTop w:val="96"/>
          <w:marBottom w:val="0"/>
          <w:divBdr>
            <w:top w:val="none" w:sz="0" w:space="0" w:color="auto"/>
            <w:left w:val="none" w:sz="0" w:space="0" w:color="auto"/>
            <w:bottom w:val="none" w:sz="0" w:space="0" w:color="auto"/>
            <w:right w:val="none" w:sz="0" w:space="0" w:color="auto"/>
          </w:divBdr>
        </w:div>
      </w:divsChild>
    </w:div>
    <w:div w:id="134875377">
      <w:bodyDiv w:val="1"/>
      <w:marLeft w:val="0"/>
      <w:marRight w:val="0"/>
      <w:marTop w:val="0"/>
      <w:marBottom w:val="0"/>
      <w:divBdr>
        <w:top w:val="none" w:sz="0" w:space="0" w:color="auto"/>
        <w:left w:val="none" w:sz="0" w:space="0" w:color="auto"/>
        <w:bottom w:val="none" w:sz="0" w:space="0" w:color="auto"/>
        <w:right w:val="none" w:sz="0" w:space="0" w:color="auto"/>
      </w:divBdr>
    </w:div>
    <w:div w:id="189610583">
      <w:bodyDiv w:val="1"/>
      <w:marLeft w:val="0"/>
      <w:marRight w:val="0"/>
      <w:marTop w:val="0"/>
      <w:marBottom w:val="0"/>
      <w:divBdr>
        <w:top w:val="none" w:sz="0" w:space="0" w:color="auto"/>
        <w:left w:val="none" w:sz="0" w:space="0" w:color="auto"/>
        <w:bottom w:val="none" w:sz="0" w:space="0" w:color="auto"/>
        <w:right w:val="none" w:sz="0" w:space="0" w:color="auto"/>
      </w:divBdr>
    </w:div>
    <w:div w:id="164253909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18"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5" Type="http://schemas.microsoft.com/office/2007/relationships/stylesWithEffects" Target="stylesWithEffects.xml"/><Relationship Id="rId15" Type="http://schemas.openxmlformats.org/officeDocument/2006/relationships/package" Target="embeddings/Microsoft_Visio_Drawing263131313131311111111111111.vsdx"/><Relationship Id="rId10" Type="http://schemas.openxmlformats.org/officeDocument/2006/relationships/image" Target="media/image1.emf"/><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3.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44D4C09-A050-4C8A-8E03-6FF6C19869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TotalTime>
  <Pages>3</Pages>
  <Words>853</Words>
  <Characters>4865</Characters>
  <Application>Microsoft Office Word</Application>
  <DocSecurity>0</DocSecurity>
  <Lines>40</Lines>
  <Paragraphs>11</Paragraphs>
  <ScaleCrop>false</ScaleCrop>
  <Company>CATT</Company>
  <LinksUpToDate>false</LinksUpToDate>
  <CharactersWithSpaces>5707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hao</cp:lastModifiedBy>
  <cp:revision>55</cp:revision>
  <cp:lastPrinted>2007-08-28T14:45:00Z</cp:lastPrinted>
  <dcterms:created xsi:type="dcterms:W3CDTF">2021-01-13T09:50:00Z</dcterms:created>
  <dcterms:modified xsi:type="dcterms:W3CDTF">2021-01-15T02:23:00Z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2052-11.1.0.9022</vt:lpwstr>
  </property>
</Properties>
</file>